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2D6710DA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--</w:t>
      </w:r>
      <w:r w:rsidR="003B1AE6">
        <w:rPr>
          <w:b/>
          <w:i/>
          <w:sz w:val="28"/>
          <w:szCs w:val="28"/>
        </w:rPr>
        <w:t>----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-----</w:t>
      </w:r>
      <w:r w:rsidRPr="00274850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966D00">
        <w:rPr>
          <w:b/>
          <w:i/>
          <w:sz w:val="28"/>
          <w:szCs w:val="28"/>
        </w:rPr>
        <w:t xml:space="preserve">MAY </w:t>
      </w:r>
      <w:r w:rsidR="0030491F">
        <w:rPr>
          <w:b/>
          <w:i/>
          <w:sz w:val="28"/>
          <w:szCs w:val="28"/>
        </w:rPr>
        <w:t>28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10EC6DA8" w14:textId="5CFBB49D" w:rsidR="00966D0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 xml:space="preserve">, </w:t>
      </w:r>
      <w:r w:rsidR="00A338C6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 xml:space="preserve">,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</w:p>
    <w:p w14:paraId="0EF488D8" w14:textId="489AFC9A" w:rsidR="00274850" w:rsidRDefault="00966D0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Kevin and seconded by </w:t>
      </w:r>
      <w:r w:rsidR="0030491F">
        <w:rPr>
          <w:i/>
          <w:sz w:val="24"/>
          <w:szCs w:val="24"/>
        </w:rPr>
        <w:t>Ken</w:t>
      </w:r>
      <w:r>
        <w:rPr>
          <w:i/>
          <w:sz w:val="24"/>
          <w:szCs w:val="24"/>
        </w:rPr>
        <w:t xml:space="preserve"> to approve the minutes of </w:t>
      </w:r>
      <w:r w:rsidR="00EE006F">
        <w:rPr>
          <w:i/>
          <w:sz w:val="24"/>
          <w:szCs w:val="24"/>
        </w:rPr>
        <w:t>May 2</w:t>
      </w:r>
      <w:r w:rsidR="0030491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 2019</w:t>
      </w:r>
      <w:r w:rsidR="00EE006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Unanimous vote. </w:t>
      </w:r>
      <w:r w:rsidR="00843CA4">
        <w:rPr>
          <w:i/>
          <w:sz w:val="24"/>
          <w:szCs w:val="24"/>
        </w:rPr>
        <w:t xml:space="preserve"> </w:t>
      </w:r>
    </w:p>
    <w:p w14:paraId="5E7E4C11" w14:textId="484E5495" w:rsidR="00546F0C" w:rsidRDefault="00546F0C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Motor Vehicle Excise Tax Warrant #2019-90 and #2019-03.</w:t>
      </w:r>
    </w:p>
    <w:p w14:paraId="2F916828" w14:textId="77777777" w:rsidR="0030491F" w:rsidRDefault="00EE006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</w:t>
      </w:r>
      <w:r w:rsidR="0030491F">
        <w:rPr>
          <w:i/>
          <w:sz w:val="24"/>
          <w:szCs w:val="24"/>
        </w:rPr>
        <w:t xml:space="preserve">negotiation </w:t>
      </w:r>
      <w:r>
        <w:rPr>
          <w:i/>
          <w:sz w:val="24"/>
          <w:szCs w:val="24"/>
        </w:rPr>
        <w:t>meeting on the 23</w:t>
      </w:r>
      <w:r w:rsidRPr="00EE006F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of May at the upper Town Hall to with Sylvan Springs</w:t>
      </w:r>
      <w:r w:rsidR="00212F48">
        <w:rPr>
          <w:i/>
          <w:sz w:val="24"/>
          <w:szCs w:val="24"/>
        </w:rPr>
        <w:t xml:space="preserve"> representatives</w:t>
      </w:r>
      <w:r w:rsidR="0030491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the Board’s Attorney Pat Costello and consultant Paul Kapinos.  Kevin </w:t>
      </w:r>
      <w:r w:rsidR="0030491F">
        <w:rPr>
          <w:i/>
          <w:sz w:val="24"/>
          <w:szCs w:val="24"/>
        </w:rPr>
        <w:t xml:space="preserve">advises the Board of the content of the meeting.  Consultant Paul Kapinos forwarded the Board an email with a recommended settlement proposal.  </w:t>
      </w:r>
    </w:p>
    <w:p w14:paraId="063E61F9" w14:textId="3BB15DFF" w:rsidR="0030491F" w:rsidRDefault="0030491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Kevin and seconded by Ken to approve the settlement proposal as recommended by Paul Kapinos contingent upon a “no interest” condition.  Unanimous vote.  </w:t>
      </w:r>
    </w:p>
    <w:p w14:paraId="43E33267" w14:textId="094C2102" w:rsidR="00EE006F" w:rsidRDefault="0030491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Jean will forward the settlement proposal </w:t>
      </w:r>
      <w:r w:rsidR="00546F0C">
        <w:rPr>
          <w:i/>
          <w:sz w:val="24"/>
          <w:szCs w:val="24"/>
        </w:rPr>
        <w:t xml:space="preserve">to Pat and Paul for submission to Mr. Wheeler of Sylvan Springs. </w:t>
      </w:r>
      <w:r>
        <w:rPr>
          <w:i/>
          <w:sz w:val="24"/>
          <w:szCs w:val="24"/>
        </w:rPr>
        <w:t xml:space="preserve"> </w:t>
      </w:r>
    </w:p>
    <w:p w14:paraId="100208B9" w14:textId="6E0EA0C6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EE006F">
        <w:rPr>
          <w:i/>
          <w:sz w:val="24"/>
          <w:szCs w:val="24"/>
        </w:rPr>
        <w:t xml:space="preserve">Ken </w:t>
      </w:r>
      <w:r>
        <w:rPr>
          <w:i/>
          <w:sz w:val="24"/>
          <w:szCs w:val="24"/>
        </w:rPr>
        <w:t xml:space="preserve">and </w:t>
      </w:r>
      <w:r w:rsidR="00EB1028">
        <w:rPr>
          <w:i/>
          <w:sz w:val="24"/>
          <w:szCs w:val="24"/>
        </w:rPr>
        <w:t xml:space="preserve">seconded by </w:t>
      </w:r>
      <w:r w:rsidR="00EB4A1C">
        <w:rPr>
          <w:i/>
          <w:sz w:val="24"/>
          <w:szCs w:val="24"/>
        </w:rPr>
        <w:t>Kevin</w:t>
      </w:r>
      <w:r w:rsidR="000645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adjourn the meeting at </w:t>
      </w:r>
      <w:r w:rsidR="00B4262B">
        <w:rPr>
          <w:i/>
          <w:sz w:val="24"/>
          <w:szCs w:val="24"/>
        </w:rPr>
        <w:t>5:50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0A49F605" w14:textId="06F24277" w:rsidR="00C05B5E" w:rsidRDefault="00D315DC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  <w:bookmarkStart w:id="0" w:name="_GoBack"/>
      <w:bookmarkEnd w:id="0"/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48C4B915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227C7A">
        <w:rPr>
          <w:i/>
          <w:sz w:val="24"/>
          <w:szCs w:val="24"/>
        </w:rPr>
        <w:t>6/20/2019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9611E"/>
    <w:rsid w:val="000B3767"/>
    <w:rsid w:val="001D2CB6"/>
    <w:rsid w:val="00212F48"/>
    <w:rsid w:val="00222C75"/>
    <w:rsid w:val="00227C7A"/>
    <w:rsid w:val="00274850"/>
    <w:rsid w:val="002960CF"/>
    <w:rsid w:val="002B222F"/>
    <w:rsid w:val="002C477F"/>
    <w:rsid w:val="002E3E36"/>
    <w:rsid w:val="0030491F"/>
    <w:rsid w:val="003B1AE6"/>
    <w:rsid w:val="003B479A"/>
    <w:rsid w:val="003C1040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3BAE"/>
    <w:rsid w:val="006C11AF"/>
    <w:rsid w:val="006C4841"/>
    <w:rsid w:val="006D7FBD"/>
    <w:rsid w:val="006F5FED"/>
    <w:rsid w:val="00773E56"/>
    <w:rsid w:val="00777491"/>
    <w:rsid w:val="007A0D4F"/>
    <w:rsid w:val="007A4B37"/>
    <w:rsid w:val="007B3774"/>
    <w:rsid w:val="007B39C8"/>
    <w:rsid w:val="00804DF9"/>
    <w:rsid w:val="008061EE"/>
    <w:rsid w:val="00843673"/>
    <w:rsid w:val="00843CA4"/>
    <w:rsid w:val="00847F2D"/>
    <w:rsid w:val="008A08EE"/>
    <w:rsid w:val="008A2F70"/>
    <w:rsid w:val="008F777E"/>
    <w:rsid w:val="008F7F22"/>
    <w:rsid w:val="00966D00"/>
    <w:rsid w:val="00A338C6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F4FA8"/>
    <w:rsid w:val="00BF5361"/>
    <w:rsid w:val="00C05B5E"/>
    <w:rsid w:val="00CA0646"/>
    <w:rsid w:val="00D12E63"/>
    <w:rsid w:val="00D315DC"/>
    <w:rsid w:val="00DB3178"/>
    <w:rsid w:val="00DD21B6"/>
    <w:rsid w:val="00E11E9C"/>
    <w:rsid w:val="00E22E1D"/>
    <w:rsid w:val="00E5299E"/>
    <w:rsid w:val="00EB1028"/>
    <w:rsid w:val="00EB4A1C"/>
    <w:rsid w:val="00EE006F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6</cp:revision>
  <cp:lastPrinted>2019-01-29T18:57:00Z</cp:lastPrinted>
  <dcterms:created xsi:type="dcterms:W3CDTF">2019-05-29T17:06:00Z</dcterms:created>
  <dcterms:modified xsi:type="dcterms:W3CDTF">2019-06-24T13:38:00Z</dcterms:modified>
</cp:coreProperties>
</file>