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1F635444" w:rsidR="008F777E" w:rsidRDefault="00274850" w:rsidP="00274850">
      <w:pPr>
        <w:jc w:val="center"/>
        <w:rPr>
          <w:b/>
          <w:i/>
          <w:sz w:val="28"/>
          <w:szCs w:val="28"/>
        </w:rPr>
      </w:pPr>
      <w:r w:rsidRPr="00274850">
        <w:rPr>
          <w:b/>
          <w:i/>
          <w:sz w:val="28"/>
          <w:szCs w:val="28"/>
        </w:rPr>
        <w:t>MINUTES OF MEETING-------------------</w:t>
      </w:r>
      <w:r>
        <w:rPr>
          <w:b/>
          <w:i/>
          <w:sz w:val="28"/>
          <w:szCs w:val="28"/>
        </w:rPr>
        <w:t>---------</w:t>
      </w:r>
      <w:r w:rsidR="008A08EE">
        <w:rPr>
          <w:b/>
          <w:i/>
          <w:sz w:val="28"/>
          <w:szCs w:val="28"/>
        </w:rPr>
        <w:t>----</w:t>
      </w:r>
      <w:r w:rsidRPr="00274850">
        <w:rPr>
          <w:b/>
          <w:i/>
          <w:sz w:val="28"/>
          <w:szCs w:val="28"/>
        </w:rPr>
        <w:t>-</w:t>
      </w:r>
      <w:r w:rsidR="00E22E1D">
        <w:rPr>
          <w:b/>
          <w:i/>
          <w:sz w:val="28"/>
          <w:szCs w:val="28"/>
        </w:rPr>
        <w:t>-----</w:t>
      </w:r>
      <w:r w:rsidRPr="00274850">
        <w:rPr>
          <w:b/>
          <w:i/>
          <w:sz w:val="28"/>
          <w:szCs w:val="28"/>
        </w:rPr>
        <w:t>---</w:t>
      </w:r>
      <w:r w:rsidR="006C4841">
        <w:rPr>
          <w:b/>
          <w:i/>
          <w:sz w:val="28"/>
          <w:szCs w:val="28"/>
        </w:rPr>
        <w:t>--</w:t>
      </w:r>
      <w:r w:rsidR="0056687F">
        <w:rPr>
          <w:b/>
          <w:i/>
          <w:sz w:val="28"/>
          <w:szCs w:val="28"/>
        </w:rPr>
        <w:t>---</w:t>
      </w:r>
      <w:r w:rsidR="006C4841">
        <w:rPr>
          <w:b/>
          <w:i/>
          <w:sz w:val="28"/>
          <w:szCs w:val="28"/>
        </w:rPr>
        <w:t>--</w:t>
      </w:r>
      <w:r w:rsidRPr="00274850">
        <w:rPr>
          <w:b/>
          <w:i/>
          <w:sz w:val="28"/>
          <w:szCs w:val="28"/>
        </w:rPr>
        <w:t>-------</w:t>
      </w:r>
      <w:r w:rsidR="00E22E1D">
        <w:rPr>
          <w:b/>
          <w:i/>
          <w:sz w:val="28"/>
          <w:szCs w:val="28"/>
        </w:rPr>
        <w:t>MARCH 11</w:t>
      </w:r>
      <w:r w:rsidR="0056687F">
        <w:rPr>
          <w:b/>
          <w:i/>
          <w:sz w:val="28"/>
          <w:szCs w:val="28"/>
        </w:rPr>
        <w:t>,</w:t>
      </w:r>
      <w:r w:rsidR="00D12E63">
        <w:rPr>
          <w:b/>
          <w:i/>
          <w:sz w:val="28"/>
          <w:szCs w:val="28"/>
        </w:rPr>
        <w:t xml:space="preserve"> </w:t>
      </w:r>
      <w:r w:rsidR="0056687F">
        <w:rPr>
          <w:b/>
          <w:i/>
          <w:sz w:val="28"/>
          <w:szCs w:val="28"/>
        </w:rPr>
        <w:t>2019</w:t>
      </w:r>
    </w:p>
    <w:p w14:paraId="0EF488D8" w14:textId="6EA11F42" w:rsidR="00274850"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Assessor Kevin Rudden</w:t>
      </w:r>
      <w:r w:rsidR="003C1040">
        <w:rPr>
          <w:i/>
          <w:sz w:val="24"/>
          <w:szCs w:val="24"/>
        </w:rPr>
        <w:t xml:space="preserve">, </w:t>
      </w:r>
      <w:r w:rsidR="00A338C6">
        <w:rPr>
          <w:i/>
          <w:sz w:val="24"/>
          <w:szCs w:val="24"/>
        </w:rPr>
        <w:t xml:space="preserve">Assessor Susan Edmonds </w:t>
      </w:r>
      <w:r>
        <w:rPr>
          <w:i/>
          <w:sz w:val="24"/>
          <w:szCs w:val="24"/>
        </w:rPr>
        <w:t>and Principal Assessor Jean Berthold were present</w:t>
      </w:r>
      <w:r w:rsidR="00F3039B">
        <w:rPr>
          <w:i/>
          <w:sz w:val="24"/>
          <w:szCs w:val="24"/>
        </w:rPr>
        <w:t>.</w:t>
      </w:r>
      <w:r w:rsidR="00843CA4">
        <w:rPr>
          <w:i/>
          <w:sz w:val="24"/>
          <w:szCs w:val="24"/>
        </w:rPr>
        <w:t xml:space="preserve">  </w:t>
      </w:r>
    </w:p>
    <w:p w14:paraId="3055FF38" w14:textId="0C4D1B33" w:rsidR="006A05DB" w:rsidRDefault="007B39C8" w:rsidP="00274850">
      <w:pPr>
        <w:rPr>
          <w:i/>
          <w:sz w:val="24"/>
          <w:szCs w:val="24"/>
        </w:rPr>
      </w:pPr>
      <w:r>
        <w:rPr>
          <w:i/>
          <w:sz w:val="24"/>
          <w:szCs w:val="24"/>
        </w:rPr>
        <w:t xml:space="preserve">Motion made by </w:t>
      </w:r>
      <w:r w:rsidR="00B15494">
        <w:rPr>
          <w:i/>
          <w:sz w:val="24"/>
          <w:szCs w:val="24"/>
        </w:rPr>
        <w:t>Sue and</w:t>
      </w:r>
      <w:r>
        <w:rPr>
          <w:i/>
          <w:sz w:val="24"/>
          <w:szCs w:val="24"/>
        </w:rPr>
        <w:t xml:space="preserve"> </w:t>
      </w:r>
      <w:r w:rsidR="00D12E63">
        <w:rPr>
          <w:i/>
          <w:sz w:val="24"/>
          <w:szCs w:val="24"/>
        </w:rPr>
        <w:t xml:space="preserve">seconded by </w:t>
      </w:r>
      <w:r w:rsidR="00B15494">
        <w:rPr>
          <w:i/>
          <w:sz w:val="24"/>
          <w:szCs w:val="24"/>
        </w:rPr>
        <w:t>acting Chairman Kevin</w:t>
      </w:r>
      <w:r w:rsidR="00D12E63">
        <w:rPr>
          <w:i/>
          <w:sz w:val="24"/>
          <w:szCs w:val="24"/>
        </w:rPr>
        <w:t xml:space="preserve"> </w:t>
      </w:r>
      <w:r>
        <w:rPr>
          <w:i/>
          <w:sz w:val="24"/>
          <w:szCs w:val="24"/>
        </w:rPr>
        <w:t>to approve the minutes of</w:t>
      </w:r>
      <w:r w:rsidR="00B15494">
        <w:rPr>
          <w:i/>
          <w:sz w:val="24"/>
          <w:szCs w:val="24"/>
        </w:rPr>
        <w:t xml:space="preserve">   </w:t>
      </w:r>
      <w:r>
        <w:rPr>
          <w:i/>
          <w:sz w:val="24"/>
          <w:szCs w:val="24"/>
        </w:rPr>
        <w:t xml:space="preserve"> </w:t>
      </w:r>
      <w:r w:rsidR="00843673">
        <w:rPr>
          <w:i/>
          <w:sz w:val="24"/>
          <w:szCs w:val="24"/>
        </w:rPr>
        <w:t>February 20</w:t>
      </w:r>
      <w:r w:rsidR="00A338C6">
        <w:rPr>
          <w:i/>
          <w:sz w:val="24"/>
          <w:szCs w:val="24"/>
        </w:rPr>
        <w:t>, 2019.</w:t>
      </w:r>
      <w:r>
        <w:rPr>
          <w:i/>
          <w:sz w:val="24"/>
          <w:szCs w:val="24"/>
        </w:rPr>
        <w:t xml:space="preserve">  Motion carries</w:t>
      </w:r>
      <w:r w:rsidR="00BF5361">
        <w:rPr>
          <w:i/>
          <w:sz w:val="24"/>
          <w:szCs w:val="24"/>
        </w:rPr>
        <w:t>.</w:t>
      </w:r>
    </w:p>
    <w:p w14:paraId="10FC3DD6" w14:textId="777325EA" w:rsidR="00A338C6" w:rsidRDefault="007B39C8" w:rsidP="00274850">
      <w:pPr>
        <w:rPr>
          <w:i/>
          <w:sz w:val="24"/>
          <w:szCs w:val="24"/>
        </w:rPr>
      </w:pPr>
      <w:r>
        <w:rPr>
          <w:i/>
          <w:sz w:val="24"/>
          <w:szCs w:val="24"/>
        </w:rPr>
        <w:t xml:space="preserve">The Board signs </w:t>
      </w:r>
      <w:r w:rsidR="00D12E63">
        <w:rPr>
          <w:i/>
          <w:sz w:val="24"/>
          <w:szCs w:val="24"/>
        </w:rPr>
        <w:t xml:space="preserve">the monthly </w:t>
      </w:r>
      <w:r w:rsidR="00A338C6">
        <w:rPr>
          <w:i/>
          <w:sz w:val="24"/>
          <w:szCs w:val="24"/>
        </w:rPr>
        <w:t xml:space="preserve">Motor Vehicle Excise </w:t>
      </w:r>
      <w:r w:rsidR="00D12E63">
        <w:rPr>
          <w:i/>
          <w:sz w:val="24"/>
          <w:szCs w:val="24"/>
        </w:rPr>
        <w:t>Abatement Report</w:t>
      </w:r>
      <w:r w:rsidR="00E22E1D">
        <w:rPr>
          <w:i/>
          <w:sz w:val="24"/>
          <w:szCs w:val="24"/>
        </w:rPr>
        <w:t>s</w:t>
      </w:r>
      <w:r w:rsidR="00D12E63">
        <w:rPr>
          <w:i/>
          <w:sz w:val="24"/>
          <w:szCs w:val="24"/>
        </w:rPr>
        <w:t>.</w:t>
      </w:r>
    </w:p>
    <w:p w14:paraId="54C4B48C" w14:textId="4D80DCFE" w:rsidR="007B39C8" w:rsidRDefault="00A338C6" w:rsidP="00274850">
      <w:pPr>
        <w:rPr>
          <w:i/>
          <w:sz w:val="24"/>
          <w:szCs w:val="24"/>
        </w:rPr>
      </w:pPr>
      <w:r>
        <w:rPr>
          <w:i/>
          <w:sz w:val="24"/>
          <w:szCs w:val="24"/>
        </w:rPr>
        <w:t xml:space="preserve">The Board signs </w:t>
      </w:r>
      <w:r w:rsidR="00D12E63">
        <w:rPr>
          <w:i/>
          <w:sz w:val="24"/>
          <w:szCs w:val="24"/>
        </w:rPr>
        <w:t>the monthly Real Estate &amp; Personal Property Tax Abatement Report.</w:t>
      </w:r>
      <w:r w:rsidR="007B39C8">
        <w:rPr>
          <w:i/>
          <w:sz w:val="24"/>
          <w:szCs w:val="24"/>
        </w:rPr>
        <w:t xml:space="preserve"> </w:t>
      </w:r>
    </w:p>
    <w:p w14:paraId="63AAD776" w14:textId="61A016F4" w:rsidR="00D12E63" w:rsidRDefault="00D12E63" w:rsidP="00274850">
      <w:pPr>
        <w:rPr>
          <w:i/>
          <w:sz w:val="24"/>
          <w:szCs w:val="24"/>
        </w:rPr>
      </w:pPr>
      <w:r>
        <w:rPr>
          <w:i/>
          <w:sz w:val="24"/>
          <w:szCs w:val="24"/>
        </w:rPr>
        <w:t>The Board signs the monthly Real Estate Tax Exemption Report.</w:t>
      </w:r>
    </w:p>
    <w:p w14:paraId="7183F829" w14:textId="152150A5" w:rsidR="00E22E1D" w:rsidRDefault="00E22E1D" w:rsidP="00274850">
      <w:pPr>
        <w:rPr>
          <w:i/>
          <w:sz w:val="24"/>
          <w:szCs w:val="24"/>
        </w:rPr>
      </w:pPr>
      <w:r>
        <w:rPr>
          <w:i/>
          <w:sz w:val="24"/>
          <w:szCs w:val="24"/>
        </w:rPr>
        <w:t>Chairman Ken O’Brien arrives at the meeting at 5:10 PM and signs the above reports.</w:t>
      </w:r>
    </w:p>
    <w:p w14:paraId="103AE32B" w14:textId="1E34E14C" w:rsidR="00EB1028" w:rsidRDefault="00EB1028" w:rsidP="00274850">
      <w:pPr>
        <w:rPr>
          <w:i/>
          <w:sz w:val="24"/>
          <w:szCs w:val="24"/>
        </w:rPr>
      </w:pPr>
      <w:r>
        <w:rPr>
          <w:i/>
          <w:sz w:val="24"/>
          <w:szCs w:val="24"/>
        </w:rPr>
        <w:t xml:space="preserve">The Board discusses the ATB case with Sylvan Springs.  </w:t>
      </w:r>
      <w:r w:rsidR="00E22E1D">
        <w:rPr>
          <w:i/>
          <w:sz w:val="24"/>
          <w:szCs w:val="24"/>
        </w:rPr>
        <w:t>The Appellant</w:t>
      </w:r>
      <w:r w:rsidR="00B15494">
        <w:rPr>
          <w:i/>
          <w:sz w:val="24"/>
          <w:szCs w:val="24"/>
        </w:rPr>
        <w:t xml:space="preserve">, Sylvan Springs, </w:t>
      </w:r>
      <w:r w:rsidR="00E22E1D">
        <w:rPr>
          <w:i/>
          <w:sz w:val="24"/>
          <w:szCs w:val="24"/>
        </w:rPr>
        <w:t xml:space="preserve">will be requesting that the ATB hearing be moved to the later part of June 2019.  Mendon’s Counsel Patrick Costello is requesting that the appellant submit </w:t>
      </w:r>
      <w:r w:rsidR="00B15494">
        <w:rPr>
          <w:i/>
          <w:sz w:val="24"/>
          <w:szCs w:val="24"/>
        </w:rPr>
        <w:t xml:space="preserve">their discovery responses by March 30, 2019 and </w:t>
      </w:r>
      <w:r w:rsidR="00E22E1D">
        <w:rPr>
          <w:i/>
          <w:sz w:val="24"/>
          <w:szCs w:val="24"/>
        </w:rPr>
        <w:t>their appraisal</w:t>
      </w:r>
      <w:r w:rsidR="00B15494">
        <w:rPr>
          <w:i/>
          <w:sz w:val="24"/>
          <w:szCs w:val="24"/>
        </w:rPr>
        <w:t xml:space="preserve"> report by April 15, 2019.  The new ATB hearing date has not yet been formalized. </w:t>
      </w:r>
      <w:r w:rsidR="00E22E1D">
        <w:rPr>
          <w:i/>
          <w:sz w:val="24"/>
          <w:szCs w:val="24"/>
        </w:rPr>
        <w:t xml:space="preserve"> </w:t>
      </w:r>
    </w:p>
    <w:p w14:paraId="6DB3E098" w14:textId="6FD2BF11" w:rsidR="00B15494" w:rsidRDefault="00B15494" w:rsidP="00274850">
      <w:pPr>
        <w:rPr>
          <w:i/>
          <w:sz w:val="24"/>
          <w:szCs w:val="24"/>
        </w:rPr>
      </w:pPr>
      <w:r>
        <w:rPr>
          <w:i/>
          <w:sz w:val="24"/>
          <w:szCs w:val="24"/>
        </w:rPr>
        <w:t xml:space="preserve">The Board discusses the Fiscal Year 2019 Real Estate Abatement Applications.  </w:t>
      </w:r>
    </w:p>
    <w:p w14:paraId="01D01A77" w14:textId="7B9AE416" w:rsidR="00B15494" w:rsidRDefault="00B15494" w:rsidP="00274850">
      <w:pPr>
        <w:rPr>
          <w:i/>
          <w:sz w:val="24"/>
          <w:szCs w:val="24"/>
        </w:rPr>
      </w:pPr>
      <w:r>
        <w:rPr>
          <w:i/>
          <w:sz w:val="24"/>
          <w:szCs w:val="24"/>
        </w:rPr>
        <w:t xml:space="preserve">Kevin advises that he has left messages for the owners of 76 Millville Street to contact him for an appointment to visit the location in an attempt to review their abatement request.  </w:t>
      </w:r>
      <w:r w:rsidR="00CA0646">
        <w:rPr>
          <w:i/>
          <w:sz w:val="24"/>
          <w:szCs w:val="24"/>
        </w:rPr>
        <w:t>There has been no response to date.</w:t>
      </w:r>
      <w:r>
        <w:rPr>
          <w:i/>
          <w:sz w:val="24"/>
          <w:szCs w:val="24"/>
        </w:rPr>
        <w:t xml:space="preserve"> </w:t>
      </w:r>
    </w:p>
    <w:p w14:paraId="5DACC0ED" w14:textId="2C8D2C66" w:rsidR="00B15494" w:rsidRDefault="00B15494" w:rsidP="00274850">
      <w:pPr>
        <w:rPr>
          <w:i/>
          <w:sz w:val="24"/>
          <w:szCs w:val="24"/>
        </w:rPr>
      </w:pPr>
      <w:r>
        <w:rPr>
          <w:i/>
          <w:sz w:val="24"/>
          <w:szCs w:val="24"/>
        </w:rPr>
        <w:t xml:space="preserve">Kevin advises that he visited the property located at 186 Blackstone Street where he found the upper story over the garage area remains unfinished and the above ground pool has been removed.  Motion made by Sue and seconded by Kevin to abate 186 Blackstone Street for the amount of overvaluation </w:t>
      </w:r>
      <w:r w:rsidR="00CA0646">
        <w:rPr>
          <w:i/>
          <w:sz w:val="24"/>
          <w:szCs w:val="24"/>
        </w:rPr>
        <w:t>which</w:t>
      </w:r>
      <w:r>
        <w:rPr>
          <w:i/>
          <w:sz w:val="24"/>
          <w:szCs w:val="24"/>
        </w:rPr>
        <w:t xml:space="preserve"> include</w:t>
      </w:r>
      <w:r w:rsidR="00CA0646">
        <w:rPr>
          <w:i/>
          <w:sz w:val="24"/>
          <w:szCs w:val="24"/>
        </w:rPr>
        <w:t>s</w:t>
      </w:r>
      <w:r>
        <w:rPr>
          <w:i/>
          <w:sz w:val="24"/>
          <w:szCs w:val="24"/>
        </w:rPr>
        <w:t xml:space="preserve"> the upper story </w:t>
      </w:r>
      <w:r w:rsidR="00CA0646">
        <w:rPr>
          <w:i/>
          <w:sz w:val="24"/>
          <w:szCs w:val="24"/>
        </w:rPr>
        <w:t xml:space="preserve">area </w:t>
      </w:r>
      <w:r>
        <w:rPr>
          <w:i/>
          <w:sz w:val="24"/>
          <w:szCs w:val="24"/>
        </w:rPr>
        <w:t xml:space="preserve">over the </w:t>
      </w:r>
      <w:r w:rsidR="00CA0646">
        <w:rPr>
          <w:i/>
          <w:sz w:val="24"/>
          <w:szCs w:val="24"/>
        </w:rPr>
        <w:t xml:space="preserve">built in </w:t>
      </w:r>
      <w:r>
        <w:rPr>
          <w:i/>
          <w:sz w:val="24"/>
          <w:szCs w:val="24"/>
        </w:rPr>
        <w:t>garage</w:t>
      </w:r>
      <w:r w:rsidR="00CA0646">
        <w:rPr>
          <w:i/>
          <w:sz w:val="24"/>
          <w:szCs w:val="24"/>
        </w:rPr>
        <w:t xml:space="preserve"> </w:t>
      </w:r>
      <w:r>
        <w:rPr>
          <w:i/>
          <w:sz w:val="24"/>
          <w:szCs w:val="24"/>
        </w:rPr>
        <w:t xml:space="preserve">and the </w:t>
      </w:r>
      <w:r w:rsidR="00CA0646">
        <w:rPr>
          <w:i/>
          <w:sz w:val="24"/>
          <w:szCs w:val="24"/>
        </w:rPr>
        <w:t xml:space="preserve">demolition </w:t>
      </w:r>
      <w:r>
        <w:rPr>
          <w:i/>
          <w:sz w:val="24"/>
          <w:szCs w:val="24"/>
        </w:rPr>
        <w:t>of the above ground pool.  Unanimous vote.</w:t>
      </w:r>
    </w:p>
    <w:p w14:paraId="0A986378" w14:textId="59894AA2" w:rsidR="00CA0646" w:rsidRDefault="008061EE" w:rsidP="00274850">
      <w:pPr>
        <w:rPr>
          <w:i/>
          <w:sz w:val="24"/>
          <w:szCs w:val="24"/>
        </w:rPr>
      </w:pPr>
      <w:r>
        <w:rPr>
          <w:i/>
          <w:sz w:val="24"/>
          <w:szCs w:val="24"/>
        </w:rPr>
        <w:t xml:space="preserve">The Board discusses 81 Providence Street.  The Board visited the property and found </w:t>
      </w:r>
      <w:r w:rsidR="00CA0646">
        <w:rPr>
          <w:i/>
          <w:sz w:val="24"/>
          <w:szCs w:val="24"/>
        </w:rPr>
        <w:t>that the present assessment is valid.</w:t>
      </w:r>
      <w:r>
        <w:rPr>
          <w:i/>
          <w:sz w:val="24"/>
          <w:szCs w:val="24"/>
        </w:rPr>
        <w:t xml:space="preserve">  Motion made by Kevin and Ken steps down as Chairman to second to deny </w:t>
      </w:r>
      <w:r w:rsidR="00CA0646">
        <w:rPr>
          <w:i/>
          <w:sz w:val="24"/>
          <w:szCs w:val="24"/>
        </w:rPr>
        <w:t xml:space="preserve">the request for a real estate tax abatement.  Unanimous vote.  </w:t>
      </w:r>
    </w:p>
    <w:p w14:paraId="639BF906" w14:textId="002D109D" w:rsidR="00CA0646" w:rsidRDefault="00CA0646" w:rsidP="00274850">
      <w:pPr>
        <w:rPr>
          <w:i/>
          <w:sz w:val="24"/>
          <w:szCs w:val="24"/>
        </w:rPr>
      </w:pPr>
      <w:r>
        <w:rPr>
          <w:i/>
          <w:sz w:val="24"/>
          <w:szCs w:val="24"/>
        </w:rPr>
        <w:t xml:space="preserve">The Board discusses 41A Bates Street.  The Board agrees after visiting the property that the quality rating presently on the assessment is overrated.  Motion made by Kevin and Ken steps down as Chairman to decrease the quality rating on 41A Bates Street to A+.  Unanimous vote.  </w:t>
      </w:r>
      <w:r w:rsidR="008061EE">
        <w:rPr>
          <w:i/>
          <w:sz w:val="24"/>
          <w:szCs w:val="24"/>
        </w:rPr>
        <w:t xml:space="preserve"> </w:t>
      </w:r>
    </w:p>
    <w:p w14:paraId="253A6CDF" w14:textId="499DBDA5" w:rsidR="00CA0646" w:rsidRDefault="00CA0646" w:rsidP="00274850">
      <w:pPr>
        <w:rPr>
          <w:i/>
          <w:sz w:val="24"/>
          <w:szCs w:val="24"/>
        </w:rPr>
      </w:pPr>
      <w:r>
        <w:rPr>
          <w:i/>
          <w:sz w:val="24"/>
          <w:szCs w:val="24"/>
        </w:rPr>
        <w:t>The Board discusses the tax-exempt status of a property located on Cape Road.  Kevin will reach out to the DOR to ascertain if the Assessors beliefs are valid on the property and invite the property representative into a future meeting.</w:t>
      </w:r>
    </w:p>
    <w:p w14:paraId="100208B9" w14:textId="0D738ED0" w:rsidR="002C477F" w:rsidRDefault="00AA5247" w:rsidP="00274850">
      <w:pPr>
        <w:rPr>
          <w:i/>
          <w:sz w:val="24"/>
          <w:szCs w:val="24"/>
        </w:rPr>
      </w:pPr>
      <w:r>
        <w:rPr>
          <w:i/>
          <w:sz w:val="24"/>
          <w:szCs w:val="24"/>
        </w:rPr>
        <w:lastRenderedPageBreak/>
        <w:t xml:space="preserve">Motion made by </w:t>
      </w:r>
      <w:r w:rsidR="00EB4A1C">
        <w:rPr>
          <w:i/>
          <w:sz w:val="24"/>
          <w:szCs w:val="24"/>
        </w:rPr>
        <w:t>Sue</w:t>
      </w:r>
      <w:r>
        <w:rPr>
          <w:i/>
          <w:sz w:val="24"/>
          <w:szCs w:val="24"/>
        </w:rPr>
        <w:t xml:space="preserve"> and </w:t>
      </w:r>
      <w:r w:rsidR="00EB1028">
        <w:rPr>
          <w:i/>
          <w:sz w:val="24"/>
          <w:szCs w:val="24"/>
        </w:rPr>
        <w:t xml:space="preserve">seconded by </w:t>
      </w:r>
      <w:r w:rsidR="00EB4A1C">
        <w:rPr>
          <w:i/>
          <w:sz w:val="24"/>
          <w:szCs w:val="24"/>
        </w:rPr>
        <w:t>Kevin</w:t>
      </w:r>
      <w:r w:rsidR="000645AE">
        <w:rPr>
          <w:i/>
          <w:sz w:val="24"/>
          <w:szCs w:val="24"/>
        </w:rPr>
        <w:t xml:space="preserve"> </w:t>
      </w:r>
      <w:r>
        <w:rPr>
          <w:i/>
          <w:sz w:val="24"/>
          <w:szCs w:val="24"/>
        </w:rPr>
        <w:t xml:space="preserve">to adjourn the meeting at </w:t>
      </w:r>
      <w:r w:rsidR="000645AE">
        <w:rPr>
          <w:i/>
          <w:sz w:val="24"/>
          <w:szCs w:val="24"/>
        </w:rPr>
        <w:t>6:00</w:t>
      </w:r>
      <w:r w:rsidR="00AE4A9B">
        <w:rPr>
          <w:i/>
          <w:sz w:val="24"/>
          <w:szCs w:val="24"/>
        </w:rPr>
        <w:t xml:space="preserve"> </w:t>
      </w:r>
      <w:r>
        <w:rPr>
          <w:i/>
          <w:sz w:val="24"/>
          <w:szCs w:val="24"/>
        </w:rPr>
        <w:t xml:space="preserve">PM.  Unanimous vote.  </w:t>
      </w:r>
    </w:p>
    <w:p w14:paraId="520D8BE0" w14:textId="056FB7A3" w:rsidR="003B479A" w:rsidRDefault="003B479A" w:rsidP="00274850">
      <w:pPr>
        <w:rPr>
          <w:i/>
          <w:sz w:val="24"/>
          <w:szCs w:val="24"/>
        </w:rPr>
      </w:pPr>
      <w:r>
        <w:rPr>
          <w:i/>
          <w:sz w:val="24"/>
          <w:szCs w:val="24"/>
        </w:rPr>
        <w:t>Respectfully submitted,</w:t>
      </w:r>
    </w:p>
    <w:p w14:paraId="29E4ABE0" w14:textId="44A28B0A" w:rsidR="00EB1028" w:rsidRDefault="00EB1028" w:rsidP="00274850">
      <w:pPr>
        <w:rPr>
          <w:i/>
          <w:sz w:val="24"/>
          <w:szCs w:val="24"/>
        </w:rPr>
      </w:pPr>
    </w:p>
    <w:p w14:paraId="0A49F605" w14:textId="7DAB2A56" w:rsidR="00C05B5E" w:rsidRDefault="003B479A" w:rsidP="00274850">
      <w:pPr>
        <w:rPr>
          <w:i/>
          <w:sz w:val="24"/>
          <w:szCs w:val="24"/>
        </w:rPr>
      </w:pPr>
      <w:r>
        <w:rPr>
          <w:i/>
          <w:sz w:val="24"/>
          <w:szCs w:val="24"/>
        </w:rPr>
        <w:t>Kevin Rudden, Clerk</w:t>
      </w:r>
    </w:p>
    <w:p w14:paraId="2A842825" w14:textId="2B04D382" w:rsidR="00E5299E" w:rsidRDefault="00E5299E" w:rsidP="00274850">
      <w:pPr>
        <w:rPr>
          <w:i/>
          <w:sz w:val="24"/>
          <w:szCs w:val="24"/>
        </w:rPr>
      </w:pPr>
    </w:p>
    <w:p w14:paraId="7332E150" w14:textId="77777777" w:rsidR="00E5299E" w:rsidRDefault="00E5299E" w:rsidP="00274850">
      <w:pPr>
        <w:rPr>
          <w:i/>
          <w:sz w:val="24"/>
          <w:szCs w:val="24"/>
        </w:rPr>
      </w:pPr>
    </w:p>
    <w:p w14:paraId="290EA3D9" w14:textId="2B7EA831" w:rsidR="00274850" w:rsidRPr="00274850" w:rsidRDefault="003B479A" w:rsidP="003B479A">
      <w:pPr>
        <w:jc w:val="center"/>
        <w:rPr>
          <w:i/>
          <w:sz w:val="24"/>
          <w:szCs w:val="24"/>
        </w:rPr>
      </w:pPr>
      <w:r>
        <w:rPr>
          <w:i/>
          <w:sz w:val="24"/>
          <w:szCs w:val="24"/>
        </w:rPr>
        <w:t xml:space="preserve">MINUTES APPROVED:  </w:t>
      </w:r>
      <w:r w:rsidR="005A3138">
        <w:rPr>
          <w:i/>
          <w:sz w:val="24"/>
          <w:szCs w:val="24"/>
        </w:rPr>
        <w:t>April 2, 2019</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645AE"/>
    <w:rsid w:val="0006541B"/>
    <w:rsid w:val="0009611E"/>
    <w:rsid w:val="000B3767"/>
    <w:rsid w:val="001D2CB6"/>
    <w:rsid w:val="00222C75"/>
    <w:rsid w:val="00274850"/>
    <w:rsid w:val="002960CF"/>
    <w:rsid w:val="002B222F"/>
    <w:rsid w:val="002C477F"/>
    <w:rsid w:val="002E3E36"/>
    <w:rsid w:val="003B479A"/>
    <w:rsid w:val="003C1040"/>
    <w:rsid w:val="00524CA8"/>
    <w:rsid w:val="0056687F"/>
    <w:rsid w:val="005A3138"/>
    <w:rsid w:val="005F01AE"/>
    <w:rsid w:val="00612AF5"/>
    <w:rsid w:val="0069234D"/>
    <w:rsid w:val="006A05DB"/>
    <w:rsid w:val="006B3BAE"/>
    <w:rsid w:val="006C11AF"/>
    <w:rsid w:val="006C4841"/>
    <w:rsid w:val="006F5FED"/>
    <w:rsid w:val="00773E56"/>
    <w:rsid w:val="00777491"/>
    <w:rsid w:val="007A0D4F"/>
    <w:rsid w:val="007B3774"/>
    <w:rsid w:val="007B39C8"/>
    <w:rsid w:val="00804DF9"/>
    <w:rsid w:val="008061EE"/>
    <w:rsid w:val="00843673"/>
    <w:rsid w:val="00843CA4"/>
    <w:rsid w:val="00847F2D"/>
    <w:rsid w:val="008A08EE"/>
    <w:rsid w:val="008A2F70"/>
    <w:rsid w:val="008F777E"/>
    <w:rsid w:val="008F7F22"/>
    <w:rsid w:val="00A338C6"/>
    <w:rsid w:val="00A6466C"/>
    <w:rsid w:val="00A65BBB"/>
    <w:rsid w:val="00AA5247"/>
    <w:rsid w:val="00AC00F5"/>
    <w:rsid w:val="00AE4A9B"/>
    <w:rsid w:val="00B15494"/>
    <w:rsid w:val="00B22F47"/>
    <w:rsid w:val="00B90B48"/>
    <w:rsid w:val="00BF4FA8"/>
    <w:rsid w:val="00BF5361"/>
    <w:rsid w:val="00C05B5E"/>
    <w:rsid w:val="00CA0646"/>
    <w:rsid w:val="00D12E63"/>
    <w:rsid w:val="00DB3178"/>
    <w:rsid w:val="00DD21B6"/>
    <w:rsid w:val="00E11E9C"/>
    <w:rsid w:val="00E22E1D"/>
    <w:rsid w:val="00E5299E"/>
    <w:rsid w:val="00EB1028"/>
    <w:rsid w:val="00EB4A1C"/>
    <w:rsid w:val="00F3039B"/>
    <w:rsid w:val="00F444BE"/>
    <w:rsid w:val="00F44E23"/>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6</cp:revision>
  <cp:lastPrinted>2019-01-29T18:57:00Z</cp:lastPrinted>
  <dcterms:created xsi:type="dcterms:W3CDTF">2019-03-12T17:37:00Z</dcterms:created>
  <dcterms:modified xsi:type="dcterms:W3CDTF">2019-04-04T15:33:00Z</dcterms:modified>
</cp:coreProperties>
</file>