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65EC" w14:textId="6A32D436" w:rsidR="008F777E" w:rsidRDefault="006A5591" w:rsidP="002748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74850" w:rsidRPr="00274850">
        <w:rPr>
          <w:b/>
          <w:i/>
          <w:sz w:val="28"/>
          <w:szCs w:val="28"/>
        </w:rPr>
        <w:t>MINUTES OF MEETING-------------------</w:t>
      </w:r>
      <w:r w:rsidR="00274850">
        <w:rPr>
          <w:b/>
          <w:i/>
          <w:sz w:val="28"/>
          <w:szCs w:val="28"/>
        </w:rPr>
        <w:t>------</w:t>
      </w:r>
      <w:r w:rsidR="00E22E1D">
        <w:rPr>
          <w:b/>
          <w:i/>
          <w:sz w:val="28"/>
          <w:szCs w:val="28"/>
        </w:rPr>
        <w:t>-</w:t>
      </w:r>
      <w:r w:rsidR="006C4841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691324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7F544B">
        <w:rPr>
          <w:b/>
          <w:i/>
          <w:sz w:val="28"/>
          <w:szCs w:val="28"/>
        </w:rPr>
        <w:t>--</w:t>
      </w:r>
      <w:r w:rsidR="00214D98">
        <w:rPr>
          <w:b/>
          <w:i/>
          <w:sz w:val="28"/>
          <w:szCs w:val="28"/>
        </w:rPr>
        <w:t>--</w:t>
      </w:r>
      <w:r w:rsidR="00EB6A74">
        <w:rPr>
          <w:b/>
          <w:i/>
          <w:sz w:val="28"/>
          <w:szCs w:val="28"/>
        </w:rPr>
        <w:t>--</w:t>
      </w:r>
      <w:r w:rsidR="00274850" w:rsidRPr="00274850">
        <w:rPr>
          <w:b/>
          <w:i/>
          <w:sz w:val="28"/>
          <w:szCs w:val="28"/>
        </w:rPr>
        <w:t>-------</w:t>
      </w:r>
      <w:r w:rsidR="00B22026">
        <w:rPr>
          <w:b/>
          <w:i/>
          <w:sz w:val="28"/>
          <w:szCs w:val="28"/>
        </w:rPr>
        <w:t>DECEMBER 16</w:t>
      </w:r>
      <w:r w:rsidR="00574ECB">
        <w:rPr>
          <w:b/>
          <w:i/>
          <w:sz w:val="28"/>
          <w:szCs w:val="28"/>
        </w:rPr>
        <w:t>, 2020</w:t>
      </w:r>
    </w:p>
    <w:p w14:paraId="3E3DB2B4" w14:textId="1C57ECFC" w:rsidR="009A41DE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274850">
        <w:rPr>
          <w:i/>
          <w:sz w:val="24"/>
          <w:szCs w:val="24"/>
        </w:rPr>
        <w:t xml:space="preserve">eeting called to order at </w:t>
      </w:r>
      <w:r w:rsidR="002C477F">
        <w:rPr>
          <w:i/>
          <w:sz w:val="24"/>
          <w:szCs w:val="24"/>
        </w:rPr>
        <w:t>5:</w:t>
      </w:r>
      <w:r w:rsidR="00FA0025">
        <w:rPr>
          <w:i/>
          <w:sz w:val="24"/>
          <w:szCs w:val="24"/>
        </w:rPr>
        <w:t>3</w:t>
      </w:r>
      <w:r w:rsidR="002C477F">
        <w:rPr>
          <w:i/>
          <w:sz w:val="24"/>
          <w:szCs w:val="24"/>
        </w:rPr>
        <w:t>0</w:t>
      </w:r>
      <w:r w:rsidR="00274850">
        <w:rPr>
          <w:i/>
          <w:sz w:val="24"/>
          <w:szCs w:val="24"/>
        </w:rPr>
        <w:t xml:space="preserve"> P.M. </w:t>
      </w:r>
      <w:r w:rsidR="00FA0025">
        <w:rPr>
          <w:i/>
          <w:sz w:val="24"/>
          <w:szCs w:val="24"/>
        </w:rPr>
        <w:t xml:space="preserve"> </w:t>
      </w:r>
      <w:r w:rsidR="00CD7C4B">
        <w:rPr>
          <w:i/>
          <w:sz w:val="24"/>
          <w:szCs w:val="24"/>
        </w:rPr>
        <w:t xml:space="preserve">Assessor </w:t>
      </w:r>
      <w:r w:rsidR="00FA0025">
        <w:rPr>
          <w:i/>
          <w:sz w:val="24"/>
          <w:szCs w:val="24"/>
        </w:rPr>
        <w:t>Chairman</w:t>
      </w:r>
      <w:r w:rsidR="00567DDE">
        <w:rPr>
          <w:i/>
          <w:sz w:val="24"/>
          <w:szCs w:val="24"/>
        </w:rPr>
        <w:t xml:space="preserve"> Kevin Rudden, </w:t>
      </w:r>
      <w:r w:rsidR="00D451D4">
        <w:rPr>
          <w:i/>
          <w:sz w:val="24"/>
          <w:szCs w:val="24"/>
        </w:rPr>
        <w:t xml:space="preserve">Assessor Susan Edmonds </w:t>
      </w:r>
      <w:r w:rsidR="00567DDE">
        <w:rPr>
          <w:i/>
          <w:sz w:val="24"/>
          <w:szCs w:val="24"/>
        </w:rPr>
        <w:t xml:space="preserve">and </w:t>
      </w:r>
      <w:r w:rsidR="009A41DE">
        <w:rPr>
          <w:i/>
          <w:sz w:val="24"/>
          <w:szCs w:val="24"/>
        </w:rPr>
        <w:t xml:space="preserve">Principal Assessor </w:t>
      </w:r>
      <w:r w:rsidR="00567DDE">
        <w:rPr>
          <w:i/>
          <w:sz w:val="24"/>
          <w:szCs w:val="24"/>
        </w:rPr>
        <w:t>Jean Berthold are present.</w:t>
      </w:r>
      <w:r w:rsidR="005810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Ken O’Brien was present via conference call.</w:t>
      </w:r>
      <w:r w:rsidR="0058108E">
        <w:rPr>
          <w:i/>
          <w:sz w:val="24"/>
          <w:szCs w:val="24"/>
        </w:rPr>
        <w:t xml:space="preserve"> </w:t>
      </w:r>
    </w:p>
    <w:p w14:paraId="38DB38A5" w14:textId="4551B1D9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Ken and seconded by Sue to approve the minutes of October 13, 2020.  Unanimous vote.</w:t>
      </w:r>
    </w:p>
    <w:p w14:paraId="6A20B004" w14:textId="5B2576C1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Ken and Kevin steps down as Chairman to second approving the minutes of November 3, 2020.  Motion carries.</w:t>
      </w:r>
    </w:p>
    <w:p w14:paraId="4749C392" w14:textId="32E4034A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Ken and seconded by Sue to approve the minutes of November 23, 2020.  Unanimous vote.</w:t>
      </w:r>
    </w:p>
    <w:p w14:paraId="3997B7B9" w14:textId="4DBE7372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Fiscal Year 2021 Real Estate and Personal Property Tax Warrant.  Ken authorizes Jean to sign for him.</w:t>
      </w:r>
    </w:p>
    <w:p w14:paraId="11F59F66" w14:textId="7689671F" w:rsidR="00B703EA" w:rsidRDefault="00B703E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the “Assessors’ Notice </w:t>
      </w:r>
      <w:proofErr w:type="gramStart"/>
      <w:r>
        <w:rPr>
          <w:i/>
          <w:sz w:val="24"/>
          <w:szCs w:val="24"/>
        </w:rPr>
        <w:t>To</w:t>
      </w:r>
      <w:proofErr w:type="gramEnd"/>
      <w:r>
        <w:rPr>
          <w:i/>
          <w:sz w:val="24"/>
          <w:szCs w:val="24"/>
        </w:rPr>
        <w:t xml:space="preserve"> All Persons Subject to Taxation in the Town of Mendon” for Personal Property Tax and Tax Exemption status.  Ken authorizes Jean to sign for him.</w:t>
      </w:r>
    </w:p>
    <w:p w14:paraId="12EB3019" w14:textId="77777777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Real Estate Tax Exemptions.  Ken authorizes Jean to sign for him.</w:t>
      </w:r>
    </w:p>
    <w:p w14:paraId="679AE64B" w14:textId="3669073C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the end of month CPA Surcharge Exemptions.  Ken authorizes Jean to sign for him.   </w:t>
      </w:r>
    </w:p>
    <w:p w14:paraId="09046EF1" w14:textId="1045F8E7" w:rsidR="00B22026" w:rsidRDefault="00B2202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Motor Vehicle Excise Tax Abatements Reports.  Ken authorizes Jean to sign for him.</w:t>
      </w:r>
    </w:p>
    <w:p w14:paraId="66C0F544" w14:textId="6BEAC612" w:rsidR="00B703EA" w:rsidRDefault="00B703E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the four Personal Property Tax Exemptions given to the Solar Companies due to PILOT agreements.  Jean advises all have been processed.</w:t>
      </w:r>
    </w:p>
    <w:p w14:paraId="4D3ACFB3" w14:textId="534DD4D5" w:rsidR="00B703EA" w:rsidRDefault="00B703E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approval of the FY2021 Tax Rate in the amount of $16.79.</w:t>
      </w:r>
    </w:p>
    <w:p w14:paraId="63338805" w14:textId="6C531432" w:rsidR="001B7639" w:rsidRDefault="00D451D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Sue and seconded by Ken to adjourn the meeting at 5:40PM.  Una</w:t>
      </w:r>
      <w:r w:rsidR="00ED6BB7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imous vote.</w:t>
      </w:r>
    </w:p>
    <w:p w14:paraId="520D8BE0" w14:textId="718A56DE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A3A16D3" w14:textId="77777777" w:rsidR="001B7639" w:rsidRDefault="001B7639" w:rsidP="00274850">
      <w:pPr>
        <w:rPr>
          <w:i/>
          <w:sz w:val="24"/>
          <w:szCs w:val="24"/>
        </w:rPr>
      </w:pPr>
    </w:p>
    <w:p w14:paraId="2A842825" w14:textId="25F6508B" w:rsidR="00E5299E" w:rsidRDefault="00D451D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Susan Edmonds</w:t>
      </w:r>
    </w:p>
    <w:p w14:paraId="578A4E58" w14:textId="4D99C12D" w:rsidR="00575D28" w:rsidRDefault="0058108E" w:rsidP="00B703EA">
      <w:pPr>
        <w:rPr>
          <w:i/>
          <w:sz w:val="24"/>
          <w:szCs w:val="24"/>
        </w:rPr>
      </w:pPr>
      <w:r>
        <w:rPr>
          <w:i/>
          <w:sz w:val="24"/>
          <w:szCs w:val="24"/>
        </w:rPr>
        <w:t>Assessor</w:t>
      </w:r>
      <w:r w:rsidR="00D451D4">
        <w:rPr>
          <w:i/>
          <w:sz w:val="24"/>
          <w:szCs w:val="24"/>
        </w:rPr>
        <w:t xml:space="preserve"> Clerk</w:t>
      </w:r>
    </w:p>
    <w:p w14:paraId="5B15CF02" w14:textId="77777777" w:rsidR="00575D28" w:rsidRDefault="00575D28" w:rsidP="003B479A">
      <w:pPr>
        <w:jc w:val="center"/>
        <w:rPr>
          <w:i/>
          <w:sz w:val="24"/>
          <w:szCs w:val="24"/>
        </w:rPr>
      </w:pPr>
    </w:p>
    <w:p w14:paraId="290EA3D9" w14:textId="5EED8B0D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567DDE">
        <w:rPr>
          <w:i/>
          <w:sz w:val="24"/>
          <w:szCs w:val="24"/>
        </w:rPr>
        <w:t>:</w:t>
      </w:r>
      <w:r w:rsidR="00CA34FC">
        <w:rPr>
          <w:i/>
          <w:sz w:val="24"/>
          <w:szCs w:val="24"/>
        </w:rPr>
        <w:t xml:space="preserve"> </w:t>
      </w:r>
      <w:r w:rsidR="00A615B8">
        <w:rPr>
          <w:i/>
          <w:sz w:val="24"/>
          <w:szCs w:val="24"/>
        </w:rPr>
        <w:t xml:space="preserve"> </w:t>
      </w:r>
      <w:r w:rsidR="00C869B2">
        <w:rPr>
          <w:i/>
          <w:sz w:val="24"/>
          <w:szCs w:val="24"/>
        </w:rPr>
        <w:t>1/19/2021</w:t>
      </w:r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B3767"/>
    <w:rsid w:val="000C12D3"/>
    <w:rsid w:val="00115119"/>
    <w:rsid w:val="00173D05"/>
    <w:rsid w:val="0019734A"/>
    <w:rsid w:val="001B7639"/>
    <w:rsid w:val="001D2CB6"/>
    <w:rsid w:val="00212F48"/>
    <w:rsid w:val="00214D98"/>
    <w:rsid w:val="00222C75"/>
    <w:rsid w:val="00227C7A"/>
    <w:rsid w:val="002479C7"/>
    <w:rsid w:val="002504C8"/>
    <w:rsid w:val="00274850"/>
    <w:rsid w:val="002960CF"/>
    <w:rsid w:val="002B222F"/>
    <w:rsid w:val="002C477F"/>
    <w:rsid w:val="002E3E36"/>
    <w:rsid w:val="0030491F"/>
    <w:rsid w:val="00337354"/>
    <w:rsid w:val="0036227E"/>
    <w:rsid w:val="003B1AE6"/>
    <w:rsid w:val="003B479A"/>
    <w:rsid w:val="003C1040"/>
    <w:rsid w:val="00405110"/>
    <w:rsid w:val="00415C00"/>
    <w:rsid w:val="0042537D"/>
    <w:rsid w:val="00425CBE"/>
    <w:rsid w:val="004833E1"/>
    <w:rsid w:val="004D0EE7"/>
    <w:rsid w:val="00515761"/>
    <w:rsid w:val="00521D4D"/>
    <w:rsid w:val="00524CA8"/>
    <w:rsid w:val="00546F0C"/>
    <w:rsid w:val="0056687F"/>
    <w:rsid w:val="00567DDE"/>
    <w:rsid w:val="00574ECB"/>
    <w:rsid w:val="00575D28"/>
    <w:rsid w:val="0058108E"/>
    <w:rsid w:val="005A3138"/>
    <w:rsid w:val="005A6895"/>
    <w:rsid w:val="005E447C"/>
    <w:rsid w:val="005F01AE"/>
    <w:rsid w:val="005F53E4"/>
    <w:rsid w:val="00610104"/>
    <w:rsid w:val="00612AF5"/>
    <w:rsid w:val="006776F3"/>
    <w:rsid w:val="00690FAE"/>
    <w:rsid w:val="00691324"/>
    <w:rsid w:val="0069234D"/>
    <w:rsid w:val="006A05DB"/>
    <w:rsid w:val="006A5591"/>
    <w:rsid w:val="006B1D8A"/>
    <w:rsid w:val="006B3BAE"/>
    <w:rsid w:val="006C11AF"/>
    <w:rsid w:val="006C4841"/>
    <w:rsid w:val="006D71CB"/>
    <w:rsid w:val="006D7FBD"/>
    <w:rsid w:val="006F5FED"/>
    <w:rsid w:val="00704E90"/>
    <w:rsid w:val="00765B84"/>
    <w:rsid w:val="00773E56"/>
    <w:rsid w:val="00777491"/>
    <w:rsid w:val="007A0D4F"/>
    <w:rsid w:val="007A4B37"/>
    <w:rsid w:val="007B3774"/>
    <w:rsid w:val="007B39C8"/>
    <w:rsid w:val="007F544B"/>
    <w:rsid w:val="008007FB"/>
    <w:rsid w:val="00804DF9"/>
    <w:rsid w:val="008061EE"/>
    <w:rsid w:val="00843673"/>
    <w:rsid w:val="00843CA4"/>
    <w:rsid w:val="00847F2D"/>
    <w:rsid w:val="008542BB"/>
    <w:rsid w:val="0087139F"/>
    <w:rsid w:val="008A08EE"/>
    <w:rsid w:val="008A2F70"/>
    <w:rsid w:val="008B5044"/>
    <w:rsid w:val="008F777E"/>
    <w:rsid w:val="008F7F22"/>
    <w:rsid w:val="00966D00"/>
    <w:rsid w:val="009A41DE"/>
    <w:rsid w:val="00A338C6"/>
    <w:rsid w:val="00A615B8"/>
    <w:rsid w:val="00A6466C"/>
    <w:rsid w:val="00A65BBB"/>
    <w:rsid w:val="00AA5247"/>
    <w:rsid w:val="00AC00F5"/>
    <w:rsid w:val="00AD2BAE"/>
    <w:rsid w:val="00AD565F"/>
    <w:rsid w:val="00AE4A9B"/>
    <w:rsid w:val="00B15494"/>
    <w:rsid w:val="00B22026"/>
    <w:rsid w:val="00B22F47"/>
    <w:rsid w:val="00B4262B"/>
    <w:rsid w:val="00B703EA"/>
    <w:rsid w:val="00B90B48"/>
    <w:rsid w:val="00BD6096"/>
    <w:rsid w:val="00BF4FA8"/>
    <w:rsid w:val="00BF5361"/>
    <w:rsid w:val="00C05B5E"/>
    <w:rsid w:val="00C16AF3"/>
    <w:rsid w:val="00C53F1B"/>
    <w:rsid w:val="00C550FA"/>
    <w:rsid w:val="00C57677"/>
    <w:rsid w:val="00C869B2"/>
    <w:rsid w:val="00CA0646"/>
    <w:rsid w:val="00CA34FC"/>
    <w:rsid w:val="00CD7C4B"/>
    <w:rsid w:val="00CF1E8F"/>
    <w:rsid w:val="00D12E63"/>
    <w:rsid w:val="00D27398"/>
    <w:rsid w:val="00D451D4"/>
    <w:rsid w:val="00DB3178"/>
    <w:rsid w:val="00DD21B6"/>
    <w:rsid w:val="00E028F1"/>
    <w:rsid w:val="00E11E9C"/>
    <w:rsid w:val="00E22E1D"/>
    <w:rsid w:val="00E5299E"/>
    <w:rsid w:val="00E95C1A"/>
    <w:rsid w:val="00EB1028"/>
    <w:rsid w:val="00EB4A1C"/>
    <w:rsid w:val="00EB6A74"/>
    <w:rsid w:val="00ED6BB7"/>
    <w:rsid w:val="00EE006F"/>
    <w:rsid w:val="00F259F2"/>
    <w:rsid w:val="00F3039B"/>
    <w:rsid w:val="00F444BE"/>
    <w:rsid w:val="00F44E23"/>
    <w:rsid w:val="00F918C3"/>
    <w:rsid w:val="00FA0025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5143-0517-4890-A7C9-E71070B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6</cp:revision>
  <cp:lastPrinted>2021-01-19T18:06:00Z</cp:lastPrinted>
  <dcterms:created xsi:type="dcterms:W3CDTF">2020-12-21T17:39:00Z</dcterms:created>
  <dcterms:modified xsi:type="dcterms:W3CDTF">2021-01-20T17:02:00Z</dcterms:modified>
</cp:coreProperties>
</file>