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7F92" w14:textId="77777777" w:rsidR="006101A4" w:rsidRDefault="006101A4" w:rsidP="006101A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Members:</w:t>
      </w:r>
      <w:r>
        <w:rPr>
          <w:rFonts w:ascii="Times New Roman" w:hAnsi="Times New Roman" w:cs="Times New Roman"/>
        </w:rPr>
        <w:tab/>
        <w:t>Bill Ambrosino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Lawney Tinio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Jack Hunter</w:t>
      </w:r>
    </w:p>
    <w:p w14:paraId="1926F628" w14:textId="77777777" w:rsidR="006101A4" w:rsidRDefault="006101A4" w:rsidP="006101A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Ellen Agro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Anne Mazar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Dylan Lindholm</w:t>
      </w:r>
    </w:p>
    <w:p w14:paraId="06BE2896" w14:textId="77777777" w:rsidR="006101A4" w:rsidRDefault="006101A4" w:rsidP="006101A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Matthew Clark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Liana Moore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Patrick Doherty</w:t>
      </w:r>
    </w:p>
    <w:p w14:paraId="4827C3FB" w14:textId="77777777" w:rsidR="006101A4" w:rsidRDefault="006101A4" w:rsidP="006101A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Brendan Chenelle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Gabe Trevor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8964495" w14:textId="77777777" w:rsidR="00A66B93" w:rsidRDefault="006101A4" w:rsidP="00A66B9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Lisa Hilton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Jane Wyrick</w:t>
      </w:r>
    </w:p>
    <w:p w14:paraId="78926B99" w14:textId="77777777" w:rsidR="000C62E8" w:rsidRPr="000C62E8" w:rsidRDefault="000C62E8" w:rsidP="000C62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C62E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Call to Order &amp; Roll Call</w:t>
      </w:r>
    </w:p>
    <w:p w14:paraId="2436B3D6" w14:textId="77777777" w:rsidR="000C62E8" w:rsidRPr="000C62E8" w:rsidRDefault="000C62E8" w:rsidP="000C62E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62E8">
        <w:rPr>
          <w:rFonts w:ascii="Times New Roman" w:eastAsia="Times New Roman" w:hAnsi="Times New Roman" w:cs="Times New Roman"/>
          <w:kern w:val="0"/>
          <w14:ligatures w14:val="none"/>
        </w:rPr>
        <w:t xml:space="preserve">The meeting was called to order at </w:t>
      </w:r>
      <w:r w:rsidRPr="000C62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6:00 PM</w:t>
      </w:r>
      <w:r w:rsidRPr="000C62E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19DD7E8" w14:textId="77777777" w:rsidR="000C62E8" w:rsidRPr="000C62E8" w:rsidRDefault="000C62E8" w:rsidP="000C62E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62E8">
        <w:rPr>
          <w:rFonts w:ascii="Times New Roman" w:eastAsia="Times New Roman" w:hAnsi="Times New Roman" w:cs="Times New Roman"/>
          <w:kern w:val="0"/>
          <w14:ligatures w14:val="none"/>
        </w:rPr>
        <w:t>As this was a remote meeting, votes were taken by roll call.</w:t>
      </w:r>
    </w:p>
    <w:p w14:paraId="7F70BDD6" w14:textId="77777777" w:rsidR="000C62E8" w:rsidRPr="000C62E8" w:rsidRDefault="000C62E8" w:rsidP="000C62E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62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Members Present:</w:t>
      </w:r>
      <w:r w:rsidRPr="000C62E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32FC3CA" w14:textId="10E631A9" w:rsidR="000C62E8" w:rsidRPr="000C62E8" w:rsidRDefault="000C62E8" w:rsidP="000C62E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Bill Ambrosino</w:t>
      </w:r>
    </w:p>
    <w:p w14:paraId="7A76D866" w14:textId="5DFB0E6C" w:rsidR="000C62E8" w:rsidRPr="000C62E8" w:rsidRDefault="000C62E8" w:rsidP="000C62E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62E8">
        <w:rPr>
          <w:rFonts w:ascii="Times New Roman" w:eastAsia="Times New Roman" w:hAnsi="Times New Roman" w:cs="Times New Roman"/>
          <w:kern w:val="0"/>
          <w14:ligatures w14:val="none"/>
        </w:rPr>
        <w:t>L</w:t>
      </w:r>
      <w:r>
        <w:rPr>
          <w:rFonts w:ascii="Times New Roman" w:eastAsia="Times New Roman" w:hAnsi="Times New Roman" w:cs="Times New Roman"/>
          <w:kern w:val="0"/>
          <w14:ligatures w14:val="none"/>
        </w:rPr>
        <w:t>awney</w:t>
      </w:r>
      <w:r w:rsidRPr="000C62E8">
        <w:rPr>
          <w:rFonts w:ascii="Times New Roman" w:eastAsia="Times New Roman" w:hAnsi="Times New Roman" w:cs="Times New Roman"/>
          <w:kern w:val="0"/>
          <w14:ligatures w14:val="none"/>
        </w:rPr>
        <w:t xml:space="preserve"> Tinio</w:t>
      </w:r>
    </w:p>
    <w:p w14:paraId="3C58ADDA" w14:textId="4EC8629F" w:rsidR="000C62E8" w:rsidRPr="000C62E8" w:rsidRDefault="000C62E8" w:rsidP="000C62E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62E8">
        <w:rPr>
          <w:rFonts w:ascii="Times New Roman" w:eastAsia="Times New Roman" w:hAnsi="Times New Roman" w:cs="Times New Roman"/>
          <w:kern w:val="0"/>
          <w14:ligatures w14:val="none"/>
        </w:rPr>
        <w:t xml:space="preserve">Lisa </w:t>
      </w:r>
      <w:r>
        <w:rPr>
          <w:rFonts w:ascii="Times New Roman" w:eastAsia="Times New Roman" w:hAnsi="Times New Roman" w:cs="Times New Roman"/>
          <w:kern w:val="0"/>
          <w14:ligatures w14:val="none"/>
        </w:rPr>
        <w:t>Hilton</w:t>
      </w:r>
    </w:p>
    <w:p w14:paraId="31125425" w14:textId="7839971C" w:rsidR="000C62E8" w:rsidRPr="000C62E8" w:rsidRDefault="000C62E8" w:rsidP="000C62E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62E8">
        <w:rPr>
          <w:rFonts w:ascii="Times New Roman" w:eastAsia="Times New Roman" w:hAnsi="Times New Roman" w:cs="Times New Roman"/>
          <w:kern w:val="0"/>
          <w14:ligatures w14:val="none"/>
        </w:rPr>
        <w:t xml:space="preserve">Brendan </w:t>
      </w:r>
      <w:r>
        <w:rPr>
          <w:rFonts w:ascii="Times New Roman" w:eastAsia="Times New Roman" w:hAnsi="Times New Roman" w:cs="Times New Roman"/>
          <w:kern w:val="0"/>
          <w14:ligatures w14:val="none"/>
        </w:rPr>
        <w:t>Chenelle</w:t>
      </w:r>
    </w:p>
    <w:p w14:paraId="2732E204" w14:textId="639CACEC" w:rsidR="000C62E8" w:rsidRPr="000C62E8" w:rsidRDefault="000C62E8" w:rsidP="000C62E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62E8">
        <w:rPr>
          <w:rFonts w:ascii="Times New Roman" w:eastAsia="Times New Roman" w:hAnsi="Times New Roman" w:cs="Times New Roman"/>
          <w:kern w:val="0"/>
          <w14:ligatures w14:val="none"/>
        </w:rPr>
        <w:t xml:space="preserve">Liana </w:t>
      </w:r>
      <w:r>
        <w:rPr>
          <w:rFonts w:ascii="Times New Roman" w:eastAsia="Times New Roman" w:hAnsi="Times New Roman" w:cs="Times New Roman"/>
          <w:kern w:val="0"/>
          <w14:ligatures w14:val="none"/>
        </w:rPr>
        <w:t>Moore</w:t>
      </w:r>
    </w:p>
    <w:p w14:paraId="66156D5F" w14:textId="77777777" w:rsidR="000C62E8" w:rsidRPr="000C62E8" w:rsidRDefault="000C62E8" w:rsidP="000C62E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62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Others Present:</w:t>
      </w:r>
      <w:r w:rsidRPr="000C62E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F11BF02" w14:textId="4F6CA799" w:rsidR="000C62E8" w:rsidRPr="000C62E8" w:rsidRDefault="000C62E8" w:rsidP="000C62E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62E8">
        <w:rPr>
          <w:rFonts w:ascii="Times New Roman" w:eastAsia="Times New Roman" w:hAnsi="Times New Roman" w:cs="Times New Roman"/>
          <w:kern w:val="0"/>
          <w14:ligatures w14:val="none"/>
        </w:rPr>
        <w:t xml:space="preserve">Gabe </w:t>
      </w:r>
      <w:r>
        <w:rPr>
          <w:rFonts w:ascii="Times New Roman" w:eastAsia="Times New Roman" w:hAnsi="Times New Roman" w:cs="Times New Roman"/>
          <w:kern w:val="0"/>
          <w14:ligatures w14:val="none"/>
        </w:rPr>
        <w:t>Trevor</w:t>
      </w:r>
      <w:r w:rsidRPr="000C62E8">
        <w:rPr>
          <w:rFonts w:ascii="Times New Roman" w:eastAsia="Times New Roman" w:hAnsi="Times New Roman" w:cs="Times New Roman"/>
          <w:kern w:val="0"/>
          <w14:ligatures w14:val="none"/>
        </w:rPr>
        <w:t xml:space="preserve"> (CMRPC)</w:t>
      </w:r>
    </w:p>
    <w:p w14:paraId="26CF1FB0" w14:textId="0DDCA390" w:rsidR="000C62E8" w:rsidRPr="000C62E8" w:rsidRDefault="000C62E8" w:rsidP="000C62E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62E8">
        <w:rPr>
          <w:rFonts w:ascii="Times New Roman" w:eastAsia="Times New Roman" w:hAnsi="Times New Roman" w:cs="Times New Roman"/>
          <w:kern w:val="0"/>
          <w14:ligatures w14:val="none"/>
        </w:rPr>
        <w:t>Jane W</w:t>
      </w:r>
      <w:r>
        <w:rPr>
          <w:rFonts w:ascii="Times New Roman" w:eastAsia="Times New Roman" w:hAnsi="Times New Roman" w:cs="Times New Roman"/>
          <w:kern w:val="0"/>
          <w14:ligatures w14:val="none"/>
        </w:rPr>
        <w:t>yrick</w:t>
      </w:r>
      <w:r w:rsidRPr="000C62E8">
        <w:rPr>
          <w:rFonts w:ascii="Times New Roman" w:eastAsia="Times New Roman" w:hAnsi="Times New Roman" w:cs="Times New Roman"/>
          <w:kern w:val="0"/>
          <w14:ligatures w14:val="none"/>
        </w:rPr>
        <w:t xml:space="preserve"> (CMRPC)</w:t>
      </w:r>
    </w:p>
    <w:p w14:paraId="72FF72BC" w14:textId="77777777" w:rsidR="000C62E8" w:rsidRPr="000C62E8" w:rsidRDefault="000C62E8" w:rsidP="000C62E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62E8">
        <w:rPr>
          <w:rFonts w:ascii="Times New Roman" w:eastAsia="Times New Roman" w:hAnsi="Times New Roman" w:cs="Times New Roman"/>
          <w:kern w:val="0"/>
          <w14:ligatures w14:val="none"/>
        </w:rPr>
        <w:t>Jack Hunter (Mendon Planning Department)</w:t>
      </w:r>
    </w:p>
    <w:p w14:paraId="4CE1814B" w14:textId="647B7499" w:rsidR="000C62E8" w:rsidRPr="000C62E8" w:rsidRDefault="000C62E8" w:rsidP="000C62E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62E8">
        <w:rPr>
          <w:rFonts w:ascii="Times New Roman" w:eastAsia="Times New Roman" w:hAnsi="Times New Roman" w:cs="Times New Roman"/>
          <w:kern w:val="0"/>
          <w14:ligatures w14:val="none"/>
        </w:rPr>
        <w:t xml:space="preserve">Dylan </w:t>
      </w:r>
      <w:proofErr w:type="spellStart"/>
      <w:r w:rsidRPr="000C62E8">
        <w:rPr>
          <w:rFonts w:ascii="Times New Roman" w:eastAsia="Times New Roman" w:hAnsi="Times New Roman" w:cs="Times New Roman"/>
          <w:kern w:val="0"/>
          <w14:ligatures w14:val="none"/>
        </w:rPr>
        <w:t>Lyn</w:t>
      </w:r>
      <w:r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0C62E8">
        <w:rPr>
          <w:rFonts w:ascii="Times New Roman" w:eastAsia="Times New Roman" w:hAnsi="Times New Roman" w:cs="Times New Roman"/>
          <w:kern w:val="0"/>
          <w14:ligatures w14:val="none"/>
        </w:rPr>
        <w:t>holm</w:t>
      </w:r>
      <w:proofErr w:type="spellEnd"/>
      <w:r w:rsidRPr="000C62E8">
        <w:rPr>
          <w:rFonts w:ascii="Times New Roman" w:eastAsia="Times New Roman" w:hAnsi="Times New Roman" w:cs="Times New Roman"/>
          <w:kern w:val="0"/>
          <w14:ligatures w14:val="none"/>
        </w:rPr>
        <w:t xml:space="preserve"> (Mendon Planning Department)</w:t>
      </w:r>
    </w:p>
    <w:p w14:paraId="022A02C6" w14:textId="77777777" w:rsidR="000C62E8" w:rsidRPr="000C62E8" w:rsidRDefault="000C62E8" w:rsidP="000C62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C62E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Review of Previous Meeting and Agenda for Tonight</w:t>
      </w:r>
    </w:p>
    <w:p w14:paraId="20B92852" w14:textId="77777777" w:rsidR="000C62E8" w:rsidRPr="000C62E8" w:rsidRDefault="000C62E8" w:rsidP="000C62E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62E8">
        <w:rPr>
          <w:rFonts w:ascii="Times New Roman" w:eastAsia="Times New Roman" w:hAnsi="Times New Roman" w:cs="Times New Roman"/>
          <w:kern w:val="0"/>
          <w14:ligatures w14:val="none"/>
        </w:rPr>
        <w:t xml:space="preserve">Gabe provided a recap of previous discussions on zoning bylaws, particularly focusing on: </w:t>
      </w:r>
    </w:p>
    <w:p w14:paraId="7A4C82B7" w14:textId="77777777" w:rsidR="000C62E8" w:rsidRPr="000C62E8" w:rsidRDefault="000C62E8" w:rsidP="000C62E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62E8">
        <w:rPr>
          <w:rFonts w:ascii="Times New Roman" w:eastAsia="Times New Roman" w:hAnsi="Times New Roman" w:cs="Times New Roman"/>
          <w:kern w:val="0"/>
          <w14:ligatures w14:val="none"/>
        </w:rPr>
        <w:t xml:space="preserve">Revised </w:t>
      </w:r>
      <w:r w:rsidRPr="000C62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parking and signage bylaws</w:t>
      </w:r>
      <w:r w:rsidRPr="000C62E8">
        <w:rPr>
          <w:rFonts w:ascii="Times New Roman" w:eastAsia="Times New Roman" w:hAnsi="Times New Roman" w:cs="Times New Roman"/>
          <w:kern w:val="0"/>
          <w14:ligatures w14:val="none"/>
        </w:rPr>
        <w:t xml:space="preserve"> (ongoing work by CMRPC and planning staff).</w:t>
      </w:r>
    </w:p>
    <w:p w14:paraId="643FAEC6" w14:textId="77777777" w:rsidR="000C62E8" w:rsidRPr="000C62E8" w:rsidRDefault="000C62E8" w:rsidP="000C62E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62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Village center zoning bylaw</w:t>
      </w:r>
      <w:r w:rsidRPr="000C62E8">
        <w:rPr>
          <w:rFonts w:ascii="Times New Roman" w:eastAsia="Times New Roman" w:hAnsi="Times New Roman" w:cs="Times New Roman"/>
          <w:kern w:val="0"/>
          <w14:ligatures w14:val="none"/>
        </w:rPr>
        <w:t xml:space="preserve"> considerations.</w:t>
      </w:r>
    </w:p>
    <w:p w14:paraId="7A20CB5A" w14:textId="77777777" w:rsidR="000C62E8" w:rsidRPr="000C62E8" w:rsidRDefault="000C62E8" w:rsidP="000C62E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62E8">
        <w:rPr>
          <w:rFonts w:ascii="Times New Roman" w:eastAsia="Times New Roman" w:hAnsi="Times New Roman" w:cs="Times New Roman"/>
          <w:kern w:val="0"/>
          <w14:ligatures w14:val="none"/>
        </w:rPr>
        <w:t>The goal of completing zoning bylaw revisions within the next six months.</w:t>
      </w:r>
    </w:p>
    <w:p w14:paraId="57262B56" w14:textId="77777777" w:rsidR="000C62E8" w:rsidRPr="000C62E8" w:rsidRDefault="000C62E8" w:rsidP="000C62E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62E8">
        <w:rPr>
          <w:rFonts w:ascii="Times New Roman" w:eastAsia="Times New Roman" w:hAnsi="Times New Roman" w:cs="Times New Roman"/>
          <w:kern w:val="0"/>
          <w14:ligatures w14:val="none"/>
        </w:rPr>
        <w:t xml:space="preserve">Tonight’s primary focus was to begin review of </w:t>
      </w:r>
      <w:r w:rsidRPr="000C62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Article 3: Use Regulations</w:t>
      </w:r>
      <w:r w:rsidRPr="000C62E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E5974F4" w14:textId="77777777" w:rsidR="000C62E8" w:rsidRPr="000C62E8" w:rsidRDefault="000C62E8" w:rsidP="000C62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C62E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Discussion on Article 3: Use Regulations</w:t>
      </w:r>
    </w:p>
    <w:p w14:paraId="78E8B85D" w14:textId="77777777" w:rsidR="000C62E8" w:rsidRPr="000C62E8" w:rsidRDefault="000C62E8" w:rsidP="000C62E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C62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3.1 General Use Regulations</w:t>
      </w:r>
    </w:p>
    <w:p w14:paraId="12F5AE37" w14:textId="77777777" w:rsidR="000C62E8" w:rsidRPr="000C62E8" w:rsidRDefault="000C62E8" w:rsidP="000C62E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62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Prohibited Uses:</w:t>
      </w:r>
      <w:r w:rsidRPr="000C62E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6293324" w14:textId="77777777" w:rsidR="000C62E8" w:rsidRPr="000C62E8" w:rsidRDefault="000C62E8" w:rsidP="000C62E8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62E8">
        <w:rPr>
          <w:rFonts w:ascii="Times New Roman" w:eastAsia="Times New Roman" w:hAnsi="Times New Roman" w:cs="Times New Roman"/>
          <w:kern w:val="0"/>
          <w14:ligatures w14:val="none"/>
        </w:rPr>
        <w:t>Discussion on whether the ban on mobile homes, RVs, and trailers as permanent residences is legally sound.</w:t>
      </w:r>
    </w:p>
    <w:p w14:paraId="259BF101" w14:textId="77777777" w:rsidR="000C62E8" w:rsidRPr="000C62E8" w:rsidRDefault="000C62E8" w:rsidP="000C62E8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62E8">
        <w:rPr>
          <w:rFonts w:ascii="Times New Roman" w:eastAsia="Times New Roman" w:hAnsi="Times New Roman" w:cs="Times New Roman"/>
          <w:kern w:val="0"/>
          <w14:ligatures w14:val="none"/>
        </w:rPr>
        <w:t xml:space="preserve">Consensus that temporary use should be clarified (e.g., </w:t>
      </w:r>
      <w:r w:rsidRPr="000C62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90-day</w:t>
      </w:r>
      <w:r w:rsidRPr="000C62E8">
        <w:rPr>
          <w:rFonts w:ascii="Times New Roman" w:eastAsia="Times New Roman" w:hAnsi="Times New Roman" w:cs="Times New Roman"/>
          <w:kern w:val="0"/>
          <w14:ligatures w14:val="none"/>
        </w:rPr>
        <w:t xml:space="preserve"> limit with Planning Board extension possible).</w:t>
      </w:r>
    </w:p>
    <w:p w14:paraId="6A796FD4" w14:textId="77777777" w:rsidR="000C62E8" w:rsidRPr="000C62E8" w:rsidRDefault="000C62E8" w:rsidP="000C62E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62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Fur Farms &amp; Piggeries:</w:t>
      </w:r>
      <w:r w:rsidRPr="000C62E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FC40842" w14:textId="77777777" w:rsidR="000C62E8" w:rsidRPr="000C62E8" w:rsidRDefault="000C62E8" w:rsidP="000C62E8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62E8">
        <w:rPr>
          <w:rFonts w:ascii="Times New Roman" w:eastAsia="Times New Roman" w:hAnsi="Times New Roman" w:cs="Times New Roman"/>
          <w:kern w:val="0"/>
          <w14:ligatures w14:val="none"/>
        </w:rPr>
        <w:t>Question raised about why these are specifically singled out.</w:t>
      </w:r>
    </w:p>
    <w:p w14:paraId="2E7DA990" w14:textId="77777777" w:rsidR="000C62E8" w:rsidRPr="000C62E8" w:rsidRDefault="000C62E8" w:rsidP="000C62E8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62E8">
        <w:rPr>
          <w:rFonts w:ascii="Times New Roman" w:eastAsia="Times New Roman" w:hAnsi="Times New Roman" w:cs="Times New Roman"/>
          <w:kern w:val="0"/>
          <w14:ligatures w14:val="none"/>
        </w:rPr>
        <w:t xml:space="preserve">Some members noted potential </w:t>
      </w:r>
      <w:r w:rsidRPr="000C62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odor issues</w:t>
      </w:r>
      <w:r w:rsidRPr="000C62E8">
        <w:rPr>
          <w:rFonts w:ascii="Times New Roman" w:eastAsia="Times New Roman" w:hAnsi="Times New Roman" w:cs="Times New Roman"/>
          <w:kern w:val="0"/>
          <w14:ligatures w14:val="none"/>
        </w:rPr>
        <w:t xml:space="preserve"> with certain animals (e.g., mink, pigs).</w:t>
      </w:r>
    </w:p>
    <w:p w14:paraId="25DECE22" w14:textId="77777777" w:rsidR="000C62E8" w:rsidRPr="000C62E8" w:rsidRDefault="000C62E8" w:rsidP="000C62E8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62E8">
        <w:rPr>
          <w:rFonts w:ascii="Times New Roman" w:eastAsia="Times New Roman" w:hAnsi="Times New Roman" w:cs="Times New Roman"/>
          <w:kern w:val="0"/>
          <w14:ligatures w14:val="none"/>
        </w:rPr>
        <w:t xml:space="preserve">It was noted that </w:t>
      </w:r>
      <w:r w:rsidRPr="000C62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AG exemptions apply</w:t>
      </w:r>
      <w:r w:rsidRPr="000C62E8">
        <w:rPr>
          <w:rFonts w:ascii="Times New Roman" w:eastAsia="Times New Roman" w:hAnsi="Times New Roman" w:cs="Times New Roman"/>
          <w:kern w:val="0"/>
          <w14:ligatures w14:val="none"/>
        </w:rPr>
        <w:t>, and fiber-producing animals like llamas, alpacas, and rabbits should be clarified.</w:t>
      </w:r>
    </w:p>
    <w:p w14:paraId="6F96B981" w14:textId="77777777" w:rsidR="000C62E8" w:rsidRPr="000C62E8" w:rsidRDefault="000C62E8" w:rsidP="000C62E8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62E8">
        <w:rPr>
          <w:rFonts w:ascii="Times New Roman" w:eastAsia="Times New Roman" w:hAnsi="Times New Roman" w:cs="Times New Roman"/>
          <w:kern w:val="0"/>
          <w14:ligatures w14:val="none"/>
        </w:rPr>
        <w:t xml:space="preserve">Decision: </w:t>
      </w:r>
      <w:r w:rsidRPr="000C62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Retain current language</w:t>
      </w:r>
      <w:r w:rsidRPr="000C62E8">
        <w:rPr>
          <w:rFonts w:ascii="Times New Roman" w:eastAsia="Times New Roman" w:hAnsi="Times New Roman" w:cs="Times New Roman"/>
          <w:kern w:val="0"/>
          <w14:ligatures w14:val="none"/>
        </w:rPr>
        <w:t xml:space="preserve"> to avoid confusion at Town Meeting.</w:t>
      </w:r>
    </w:p>
    <w:p w14:paraId="04576AD3" w14:textId="77777777" w:rsidR="000C62E8" w:rsidRPr="000C62E8" w:rsidRDefault="000C62E8" w:rsidP="000C62E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62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Site Plan Review Requirement:</w:t>
      </w:r>
      <w:r w:rsidRPr="000C62E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8A9D5EE" w14:textId="77777777" w:rsidR="000C62E8" w:rsidRPr="000C62E8" w:rsidRDefault="000C62E8" w:rsidP="000C62E8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62E8">
        <w:rPr>
          <w:rFonts w:ascii="Times New Roman" w:eastAsia="Times New Roman" w:hAnsi="Times New Roman" w:cs="Times New Roman"/>
          <w:kern w:val="0"/>
          <w14:ligatures w14:val="none"/>
        </w:rPr>
        <w:t>Current bylaw states that Site Plan Review "may" be required, creating ambiguity.</w:t>
      </w:r>
    </w:p>
    <w:p w14:paraId="1680C48F" w14:textId="77777777" w:rsidR="000C62E8" w:rsidRPr="000C62E8" w:rsidRDefault="000C62E8" w:rsidP="000C62E8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62E8">
        <w:rPr>
          <w:rFonts w:ascii="Times New Roman" w:eastAsia="Times New Roman" w:hAnsi="Times New Roman" w:cs="Times New Roman"/>
          <w:kern w:val="0"/>
          <w14:ligatures w14:val="none"/>
        </w:rPr>
        <w:t xml:space="preserve">Suggested revision: </w:t>
      </w:r>
      <w:r w:rsidRPr="000C62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Clarify when Site Plan Review is mandatory</w:t>
      </w:r>
      <w:r w:rsidRPr="000C62E8">
        <w:rPr>
          <w:rFonts w:ascii="Times New Roman" w:eastAsia="Times New Roman" w:hAnsi="Times New Roman" w:cs="Times New Roman"/>
          <w:kern w:val="0"/>
          <w14:ligatures w14:val="none"/>
        </w:rPr>
        <w:t xml:space="preserve"> by referencing specific zoning sections.</w:t>
      </w:r>
    </w:p>
    <w:p w14:paraId="65016528" w14:textId="77777777" w:rsidR="000C62E8" w:rsidRPr="000C62E8" w:rsidRDefault="000C62E8" w:rsidP="000C62E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C62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3.2 Non-Conforming Uses &amp; Structures</w:t>
      </w:r>
    </w:p>
    <w:p w14:paraId="0192AD1D" w14:textId="77777777" w:rsidR="000C62E8" w:rsidRPr="000C62E8" w:rsidRDefault="000C62E8" w:rsidP="000C62E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62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Conflict Identified:</w:t>
      </w:r>
      <w:r w:rsidRPr="000C62E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307F57E" w14:textId="77777777" w:rsidR="000C62E8" w:rsidRPr="000C62E8" w:rsidRDefault="000C62E8" w:rsidP="000C62E8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62E8">
        <w:rPr>
          <w:rFonts w:ascii="Times New Roman" w:eastAsia="Times New Roman" w:hAnsi="Times New Roman" w:cs="Times New Roman"/>
          <w:kern w:val="0"/>
          <w14:ligatures w14:val="none"/>
        </w:rPr>
        <w:t>Section 4 states: "No non-conforming use may change to a different non-conforming use."</w:t>
      </w:r>
    </w:p>
    <w:p w14:paraId="1361D950" w14:textId="77777777" w:rsidR="000C62E8" w:rsidRPr="000C62E8" w:rsidRDefault="000C62E8" w:rsidP="000C62E8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62E8">
        <w:rPr>
          <w:rFonts w:ascii="Times New Roman" w:eastAsia="Times New Roman" w:hAnsi="Times New Roman" w:cs="Times New Roman"/>
          <w:kern w:val="0"/>
          <w14:ligatures w14:val="none"/>
        </w:rPr>
        <w:t>Section 5 states: "Any change, reconstruction, extension, alteration, or enlargement of a non-conforming structure... shall require the issuance of a variance."</w:t>
      </w:r>
    </w:p>
    <w:p w14:paraId="2BDA9EB7" w14:textId="77777777" w:rsidR="000C62E8" w:rsidRPr="000C62E8" w:rsidRDefault="000C62E8" w:rsidP="000C62E8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62E8">
        <w:rPr>
          <w:rFonts w:ascii="Times New Roman" w:eastAsia="Times New Roman" w:hAnsi="Times New Roman" w:cs="Times New Roman"/>
          <w:kern w:val="0"/>
          <w14:ligatures w14:val="none"/>
        </w:rPr>
        <w:t xml:space="preserve">Debate on whether this aligns with </w:t>
      </w:r>
      <w:r w:rsidRPr="000C62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state zoning laws and case precedents</w:t>
      </w:r>
      <w:r w:rsidRPr="000C62E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D07A559" w14:textId="77777777" w:rsidR="000C62E8" w:rsidRPr="000C62E8" w:rsidRDefault="000C62E8" w:rsidP="000C62E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62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Consensus:</w:t>
      </w:r>
      <w:r w:rsidRPr="000C62E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95F437D" w14:textId="77777777" w:rsidR="000C62E8" w:rsidRPr="000C62E8" w:rsidRDefault="000C62E8" w:rsidP="000C62E8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62E8">
        <w:rPr>
          <w:rFonts w:ascii="Times New Roman" w:eastAsia="Times New Roman" w:hAnsi="Times New Roman" w:cs="Times New Roman"/>
          <w:kern w:val="0"/>
          <w14:ligatures w14:val="none"/>
        </w:rPr>
        <w:t xml:space="preserve">Needs a </w:t>
      </w:r>
      <w:r w:rsidRPr="000C62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complete rewrite</w:t>
      </w:r>
      <w:r w:rsidRPr="000C62E8">
        <w:rPr>
          <w:rFonts w:ascii="Times New Roman" w:eastAsia="Times New Roman" w:hAnsi="Times New Roman" w:cs="Times New Roman"/>
          <w:kern w:val="0"/>
          <w14:ligatures w14:val="none"/>
        </w:rPr>
        <w:t xml:space="preserve"> to ensure clarity.</w:t>
      </w:r>
    </w:p>
    <w:p w14:paraId="46ACEB80" w14:textId="77777777" w:rsidR="000C62E8" w:rsidRPr="000C62E8" w:rsidRDefault="000C62E8" w:rsidP="000C62E8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62E8">
        <w:rPr>
          <w:rFonts w:ascii="Times New Roman" w:eastAsia="Times New Roman" w:hAnsi="Times New Roman" w:cs="Times New Roman"/>
          <w:kern w:val="0"/>
          <w14:ligatures w14:val="none"/>
        </w:rPr>
        <w:t xml:space="preserve">Jack </w:t>
      </w:r>
      <w:proofErr w:type="gramStart"/>
      <w:r w:rsidRPr="000C62E8">
        <w:rPr>
          <w:rFonts w:ascii="Times New Roman" w:eastAsia="Times New Roman" w:hAnsi="Times New Roman" w:cs="Times New Roman"/>
          <w:kern w:val="0"/>
          <w14:ligatures w14:val="none"/>
        </w:rPr>
        <w:t>to provide</w:t>
      </w:r>
      <w:proofErr w:type="gramEnd"/>
      <w:r w:rsidRPr="000C62E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C62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examples from other towns</w:t>
      </w:r>
      <w:r w:rsidRPr="000C62E8">
        <w:rPr>
          <w:rFonts w:ascii="Times New Roman" w:eastAsia="Times New Roman" w:hAnsi="Times New Roman" w:cs="Times New Roman"/>
          <w:kern w:val="0"/>
          <w14:ligatures w14:val="none"/>
        </w:rPr>
        <w:t xml:space="preserve"> to guide revision.</w:t>
      </w:r>
    </w:p>
    <w:p w14:paraId="72D36636" w14:textId="77777777" w:rsidR="000C62E8" w:rsidRPr="000C62E8" w:rsidRDefault="000C62E8" w:rsidP="000C62E8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62E8">
        <w:rPr>
          <w:rFonts w:ascii="Times New Roman" w:eastAsia="Times New Roman" w:hAnsi="Times New Roman" w:cs="Times New Roman"/>
          <w:kern w:val="0"/>
          <w14:ligatures w14:val="none"/>
        </w:rPr>
        <w:t xml:space="preserve">Committee to review </w:t>
      </w:r>
      <w:r w:rsidRPr="000C62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CPTC Guidebook on Non-Conforming Structures</w:t>
      </w:r>
      <w:r w:rsidRPr="000C62E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3052838" w14:textId="77777777" w:rsidR="000C62E8" w:rsidRPr="000C62E8" w:rsidRDefault="000C62E8" w:rsidP="000C62E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C62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3.3 Business District &amp; Residential Uses</w:t>
      </w:r>
    </w:p>
    <w:p w14:paraId="67E4B6E5" w14:textId="77777777" w:rsidR="000C62E8" w:rsidRPr="000C62E8" w:rsidRDefault="000C62E8" w:rsidP="000C62E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62E8">
        <w:rPr>
          <w:rFonts w:ascii="Times New Roman" w:eastAsia="Times New Roman" w:hAnsi="Times New Roman" w:cs="Times New Roman"/>
          <w:kern w:val="0"/>
          <w14:ligatures w14:val="none"/>
        </w:rPr>
        <w:t xml:space="preserve">Discussion on whether single-family homes should be </w:t>
      </w:r>
      <w:r w:rsidRPr="000C62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permitted</w:t>
      </w:r>
      <w:r w:rsidRPr="000C62E8">
        <w:rPr>
          <w:rFonts w:ascii="Times New Roman" w:eastAsia="Times New Roman" w:hAnsi="Times New Roman" w:cs="Times New Roman"/>
          <w:kern w:val="0"/>
          <w14:ligatures w14:val="none"/>
        </w:rPr>
        <w:t xml:space="preserve"> in highway and general business districts.</w:t>
      </w:r>
    </w:p>
    <w:p w14:paraId="4C496521" w14:textId="77777777" w:rsidR="000C62E8" w:rsidRPr="000C62E8" w:rsidRDefault="000C62E8" w:rsidP="000C62E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62E8">
        <w:rPr>
          <w:rFonts w:ascii="Times New Roman" w:eastAsia="Times New Roman" w:hAnsi="Times New Roman" w:cs="Times New Roman"/>
          <w:kern w:val="0"/>
          <w14:ligatures w14:val="none"/>
        </w:rPr>
        <w:t>Some members noted that existing single-family homes in these districts are now "</w:t>
      </w:r>
      <w:r w:rsidRPr="000C62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pre-existing, non-conforming</w:t>
      </w:r>
      <w:r w:rsidRPr="000C62E8">
        <w:rPr>
          <w:rFonts w:ascii="Times New Roman" w:eastAsia="Times New Roman" w:hAnsi="Times New Roman" w:cs="Times New Roman"/>
          <w:kern w:val="0"/>
          <w14:ligatures w14:val="none"/>
        </w:rPr>
        <w:t>."</w:t>
      </w:r>
    </w:p>
    <w:p w14:paraId="36B97915" w14:textId="77777777" w:rsidR="000C62E8" w:rsidRPr="000C62E8" w:rsidRDefault="000C62E8" w:rsidP="000C62E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62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Consensus:</w:t>
      </w:r>
      <w:r w:rsidRPr="000C62E8">
        <w:rPr>
          <w:rFonts w:ascii="Times New Roman" w:eastAsia="Times New Roman" w:hAnsi="Times New Roman" w:cs="Times New Roman"/>
          <w:kern w:val="0"/>
          <w14:ligatures w14:val="none"/>
        </w:rPr>
        <w:t xml:space="preserve"> Maintain current </w:t>
      </w:r>
      <w:proofErr w:type="gramStart"/>
      <w:r w:rsidRPr="000C62E8">
        <w:rPr>
          <w:rFonts w:ascii="Times New Roman" w:eastAsia="Times New Roman" w:hAnsi="Times New Roman" w:cs="Times New Roman"/>
          <w:kern w:val="0"/>
          <w14:ligatures w14:val="none"/>
        </w:rPr>
        <w:t>policy, but</w:t>
      </w:r>
      <w:proofErr w:type="gramEnd"/>
      <w:r w:rsidRPr="000C62E8">
        <w:rPr>
          <w:rFonts w:ascii="Times New Roman" w:eastAsia="Times New Roman" w:hAnsi="Times New Roman" w:cs="Times New Roman"/>
          <w:kern w:val="0"/>
          <w14:ligatures w14:val="none"/>
        </w:rPr>
        <w:t xml:space="preserve"> explore </w:t>
      </w:r>
      <w:r w:rsidRPr="000C62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overlay districts</w:t>
      </w:r>
      <w:r w:rsidRPr="000C62E8">
        <w:rPr>
          <w:rFonts w:ascii="Times New Roman" w:eastAsia="Times New Roman" w:hAnsi="Times New Roman" w:cs="Times New Roman"/>
          <w:kern w:val="0"/>
          <w14:ligatures w14:val="none"/>
        </w:rPr>
        <w:t xml:space="preserve"> in future meetings.</w:t>
      </w:r>
    </w:p>
    <w:p w14:paraId="0466E928" w14:textId="77777777" w:rsidR="000C62E8" w:rsidRPr="000C62E8" w:rsidRDefault="000C62E8" w:rsidP="000C62E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C62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3.4 Kennel Regulations</w:t>
      </w:r>
    </w:p>
    <w:p w14:paraId="7B0B64CA" w14:textId="77777777" w:rsidR="000C62E8" w:rsidRPr="000C62E8" w:rsidRDefault="000C62E8" w:rsidP="000C62E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62E8">
        <w:rPr>
          <w:rFonts w:ascii="Times New Roman" w:eastAsia="Times New Roman" w:hAnsi="Times New Roman" w:cs="Times New Roman"/>
          <w:kern w:val="0"/>
          <w14:ligatures w14:val="none"/>
        </w:rPr>
        <w:t xml:space="preserve">Footnotes 20 and 21 state that kennels must be licensed by the </w:t>
      </w:r>
      <w:r w:rsidRPr="000C62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Select Board</w:t>
      </w:r>
      <w:r w:rsidRPr="000C62E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F26A199" w14:textId="77777777" w:rsidR="000C62E8" w:rsidRPr="000C62E8" w:rsidRDefault="000C62E8" w:rsidP="000C62E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62E8">
        <w:rPr>
          <w:rFonts w:ascii="Times New Roman" w:eastAsia="Times New Roman" w:hAnsi="Times New Roman" w:cs="Times New Roman"/>
          <w:kern w:val="0"/>
          <w14:ligatures w14:val="none"/>
        </w:rPr>
        <w:t xml:space="preserve">Question raised on whether kennel regulations belong in </w:t>
      </w:r>
      <w:r w:rsidRPr="000C62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zoning or general bylaws</w:t>
      </w:r>
      <w:r w:rsidRPr="000C62E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812737B" w14:textId="77777777" w:rsidR="000C62E8" w:rsidRPr="000C62E8" w:rsidRDefault="000C62E8" w:rsidP="000C62E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62E8">
        <w:rPr>
          <w:rFonts w:ascii="Times New Roman" w:eastAsia="Times New Roman" w:hAnsi="Times New Roman" w:cs="Times New Roman"/>
          <w:kern w:val="0"/>
          <w14:ligatures w14:val="none"/>
        </w:rPr>
        <w:t xml:space="preserve">Decision: </w:t>
      </w:r>
      <w:r w:rsidRPr="000C62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Cross-reference general bylaw</w:t>
      </w:r>
      <w:r w:rsidRPr="000C62E8">
        <w:rPr>
          <w:rFonts w:ascii="Times New Roman" w:eastAsia="Times New Roman" w:hAnsi="Times New Roman" w:cs="Times New Roman"/>
          <w:kern w:val="0"/>
          <w14:ligatures w14:val="none"/>
        </w:rPr>
        <w:t xml:space="preserve"> and ensure consistency.</w:t>
      </w:r>
    </w:p>
    <w:p w14:paraId="46E4E3C4" w14:textId="77777777" w:rsidR="000C62E8" w:rsidRPr="000C62E8" w:rsidRDefault="000C62E8" w:rsidP="000C62E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62E8">
        <w:rPr>
          <w:rFonts w:ascii="Times New Roman" w:eastAsia="Times New Roman" w:hAnsi="Times New Roman" w:cs="Times New Roman"/>
          <w:kern w:val="0"/>
          <w14:ligatures w14:val="none"/>
        </w:rPr>
        <w:t xml:space="preserve">Committee agreed to </w:t>
      </w:r>
      <w:r w:rsidRPr="000C62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permit kennels in highway business districts by special permit</w:t>
      </w:r>
      <w:r w:rsidRPr="000C62E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602A4E0" w14:textId="77777777" w:rsidR="000C62E8" w:rsidRPr="000C62E8" w:rsidRDefault="000C62E8" w:rsidP="000C62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C62E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Next Steps</w:t>
      </w:r>
    </w:p>
    <w:p w14:paraId="3E7C1AF0" w14:textId="77777777" w:rsidR="000C62E8" w:rsidRPr="000C62E8" w:rsidRDefault="000C62E8" w:rsidP="000C62E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62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Gabe and Jane</w:t>
      </w:r>
      <w:r w:rsidRPr="000C62E8">
        <w:rPr>
          <w:rFonts w:ascii="Times New Roman" w:eastAsia="Times New Roman" w:hAnsi="Times New Roman" w:cs="Times New Roman"/>
          <w:kern w:val="0"/>
          <w14:ligatures w14:val="none"/>
        </w:rPr>
        <w:t xml:space="preserve"> will draft </w:t>
      </w:r>
      <w:r w:rsidRPr="000C62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proposed revisions</w:t>
      </w:r>
      <w:r w:rsidRPr="000C62E8">
        <w:rPr>
          <w:rFonts w:ascii="Times New Roman" w:eastAsia="Times New Roman" w:hAnsi="Times New Roman" w:cs="Times New Roman"/>
          <w:kern w:val="0"/>
          <w14:ligatures w14:val="none"/>
        </w:rPr>
        <w:t xml:space="preserve"> for Article 3 based on tonight’s discussion.</w:t>
      </w:r>
    </w:p>
    <w:p w14:paraId="3A2242CD" w14:textId="77777777" w:rsidR="000C62E8" w:rsidRPr="000C62E8" w:rsidRDefault="000C62E8" w:rsidP="000C62E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62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Jack and Dylan</w:t>
      </w:r>
      <w:r w:rsidRPr="000C62E8">
        <w:rPr>
          <w:rFonts w:ascii="Times New Roman" w:eastAsia="Times New Roman" w:hAnsi="Times New Roman" w:cs="Times New Roman"/>
          <w:kern w:val="0"/>
          <w14:ligatures w14:val="none"/>
        </w:rPr>
        <w:t xml:space="preserve"> to review </w:t>
      </w:r>
      <w:r w:rsidRPr="000C62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other town bylaws</w:t>
      </w:r>
      <w:r w:rsidRPr="000C62E8">
        <w:rPr>
          <w:rFonts w:ascii="Times New Roman" w:eastAsia="Times New Roman" w:hAnsi="Times New Roman" w:cs="Times New Roman"/>
          <w:kern w:val="0"/>
          <w14:ligatures w14:val="none"/>
        </w:rPr>
        <w:t xml:space="preserve"> for examples of non-conforming use regulations.</w:t>
      </w:r>
    </w:p>
    <w:p w14:paraId="4F69959A" w14:textId="77777777" w:rsidR="000C62E8" w:rsidRPr="000C62E8" w:rsidRDefault="000C62E8" w:rsidP="000C62E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62E8">
        <w:rPr>
          <w:rFonts w:ascii="Times New Roman" w:eastAsia="Times New Roman" w:hAnsi="Times New Roman" w:cs="Times New Roman"/>
          <w:kern w:val="0"/>
          <w14:ligatures w14:val="none"/>
        </w:rPr>
        <w:t xml:space="preserve">Committee members </w:t>
      </w:r>
      <w:proofErr w:type="gramStart"/>
      <w:r w:rsidRPr="000C62E8">
        <w:rPr>
          <w:rFonts w:ascii="Times New Roman" w:eastAsia="Times New Roman" w:hAnsi="Times New Roman" w:cs="Times New Roman"/>
          <w:kern w:val="0"/>
          <w14:ligatures w14:val="none"/>
        </w:rPr>
        <w:t>encouraged</w:t>
      </w:r>
      <w:proofErr w:type="gramEnd"/>
      <w:r w:rsidRPr="000C62E8">
        <w:rPr>
          <w:rFonts w:ascii="Times New Roman" w:eastAsia="Times New Roman" w:hAnsi="Times New Roman" w:cs="Times New Roman"/>
          <w:kern w:val="0"/>
          <w14:ligatures w14:val="none"/>
        </w:rPr>
        <w:t xml:space="preserve"> to review </w:t>
      </w:r>
      <w:r w:rsidRPr="000C62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CPTC Guidebook on Non-Conforming Uses</w:t>
      </w:r>
      <w:r w:rsidRPr="000C62E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09D1AB3" w14:textId="77777777" w:rsidR="000C62E8" w:rsidRPr="000C62E8" w:rsidRDefault="000C62E8" w:rsidP="000C62E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62E8">
        <w:rPr>
          <w:rFonts w:ascii="Times New Roman" w:eastAsia="Times New Roman" w:hAnsi="Times New Roman" w:cs="Times New Roman"/>
          <w:kern w:val="0"/>
          <w14:ligatures w14:val="none"/>
        </w:rPr>
        <w:t xml:space="preserve">Next meeting to </w:t>
      </w:r>
      <w:r w:rsidRPr="000C62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continue Article 3 discussion</w:t>
      </w:r>
      <w:r w:rsidRPr="000C62E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6161221" w14:textId="77777777" w:rsidR="000C62E8" w:rsidRPr="000C62E8" w:rsidRDefault="000C62E8" w:rsidP="000C62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C62E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Schedule Next Meeting &amp; Adjournment</w:t>
      </w:r>
    </w:p>
    <w:p w14:paraId="57C2524E" w14:textId="77777777" w:rsidR="000C62E8" w:rsidRPr="000C62E8" w:rsidRDefault="000C62E8" w:rsidP="000C62E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62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Next Meeting:</w:t>
      </w:r>
      <w:r w:rsidRPr="000C62E8">
        <w:rPr>
          <w:rFonts w:ascii="Times New Roman" w:eastAsia="Times New Roman" w:hAnsi="Times New Roman" w:cs="Times New Roman"/>
          <w:kern w:val="0"/>
          <w14:ligatures w14:val="none"/>
        </w:rPr>
        <w:t xml:space="preserve"> January 21, 2025, at </w:t>
      </w:r>
      <w:r w:rsidRPr="000C62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6:00 PM</w:t>
      </w:r>
      <w:r w:rsidRPr="000C62E8">
        <w:rPr>
          <w:rFonts w:ascii="Times New Roman" w:eastAsia="Times New Roman" w:hAnsi="Times New Roman" w:cs="Times New Roman"/>
          <w:kern w:val="0"/>
          <w14:ligatures w14:val="none"/>
        </w:rPr>
        <w:t xml:space="preserve"> (Remote)</w:t>
      </w:r>
    </w:p>
    <w:p w14:paraId="54DC5DC4" w14:textId="3D9B70F2" w:rsidR="000C62E8" w:rsidRPr="000C62E8" w:rsidRDefault="000C62E8" w:rsidP="000C62E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62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 to Adjourn:</w:t>
      </w:r>
    </w:p>
    <w:p w14:paraId="25060378" w14:textId="77777777" w:rsidR="000C62E8" w:rsidRPr="000C62E8" w:rsidRDefault="000C62E8" w:rsidP="000C62E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62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Vote:</w:t>
      </w:r>
      <w:r w:rsidRPr="000C62E8">
        <w:rPr>
          <w:rFonts w:ascii="Times New Roman" w:eastAsia="Times New Roman" w:hAnsi="Times New Roman" w:cs="Times New Roman"/>
          <w:kern w:val="0"/>
          <w14:ligatures w14:val="none"/>
        </w:rPr>
        <w:t xml:space="preserve"> Unanimous </w:t>
      </w:r>
      <w:r w:rsidRPr="000C62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(Roll Call)</w:t>
      </w:r>
    </w:p>
    <w:p w14:paraId="72BFCF35" w14:textId="77777777" w:rsidR="000C62E8" w:rsidRPr="000C62E8" w:rsidRDefault="000C62E8" w:rsidP="000C62E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62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Meeting Adjourned at 7:00 PM.</w:t>
      </w:r>
    </w:p>
    <w:p w14:paraId="77D1DE25" w14:textId="35055A13" w:rsidR="00A66B93" w:rsidRDefault="000C62E8" w:rsidP="000C62E8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C62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Minutes Prepared By:</w:t>
      </w:r>
      <w:r w:rsidRPr="000C62E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Matthew Clark</w:t>
      </w:r>
    </w:p>
    <w:sectPr w:rsidR="00A66B93" w:rsidSect="00471B7F">
      <w:headerReference w:type="default" r:id="rId10"/>
      <w:footerReference w:type="default" r:id="rId11"/>
      <w:headerReference w:type="first" r:id="rId12"/>
      <w:pgSz w:w="12240" w:h="15840"/>
      <w:pgMar w:top="3150" w:right="1440" w:bottom="1440" w:left="1440" w:header="1620" w:footer="720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228F4" w14:textId="77777777" w:rsidR="000C62E8" w:rsidRDefault="000C62E8" w:rsidP="006101A4">
      <w:pPr>
        <w:spacing w:after="0" w:line="240" w:lineRule="auto"/>
      </w:pPr>
      <w:r>
        <w:separator/>
      </w:r>
    </w:p>
  </w:endnote>
  <w:endnote w:type="continuationSeparator" w:id="0">
    <w:p w14:paraId="177E1A03" w14:textId="77777777" w:rsidR="000C62E8" w:rsidRDefault="000C62E8" w:rsidP="00610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46503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DDC188" w14:textId="77777777" w:rsidR="00A66B93" w:rsidRDefault="00A66B9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566056" w14:textId="77777777" w:rsidR="00A66B93" w:rsidRDefault="00A66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3F83E" w14:textId="77777777" w:rsidR="000C62E8" w:rsidRDefault="000C62E8" w:rsidP="006101A4">
      <w:pPr>
        <w:spacing w:after="0" w:line="240" w:lineRule="auto"/>
      </w:pPr>
      <w:r>
        <w:separator/>
      </w:r>
    </w:p>
  </w:footnote>
  <w:footnote w:type="continuationSeparator" w:id="0">
    <w:p w14:paraId="7BD4143C" w14:textId="77777777" w:rsidR="000C62E8" w:rsidRDefault="000C62E8" w:rsidP="00610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93FB1" w14:textId="77777777" w:rsidR="00A66B93" w:rsidRDefault="003A440E" w:rsidP="00A66B93">
    <w:pPr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M</w:t>
    </w:r>
    <w:r w:rsidR="00A66B93" w:rsidRPr="00A66B93">
      <w:rPr>
        <w:rFonts w:ascii="Times New Roman" w:hAnsi="Times New Roman" w:cs="Times New Roman"/>
      </w:rPr>
      <w:t>inutes</w:t>
    </w:r>
    <w:r>
      <w:rPr>
        <w:rFonts w:ascii="Times New Roman" w:hAnsi="Times New Roman" w:cs="Times New Roman"/>
      </w:rPr>
      <w:t xml:space="preserve"> </w:t>
    </w:r>
    <w:r w:rsidR="00A66B93" w:rsidRPr="00A66B93">
      <w:rPr>
        <w:rFonts w:ascii="Times New Roman" w:hAnsi="Times New Roman" w:cs="Times New Roman"/>
      </w:rPr>
      <w:t>of the</w:t>
    </w:r>
  </w:p>
  <w:p w14:paraId="4D7D47C9" w14:textId="568B2DED" w:rsidR="003A440E" w:rsidRPr="00A66B93" w:rsidRDefault="000C62E8" w:rsidP="00A66B93">
    <w:pPr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January 7, 2025</w:t>
    </w:r>
  </w:p>
  <w:p w14:paraId="5A37C5BB" w14:textId="77777777" w:rsidR="00A66B93" w:rsidRPr="00A66B93" w:rsidRDefault="00A66B93" w:rsidP="00A66B93">
    <w:pPr>
      <w:spacing w:after="0" w:line="240" w:lineRule="auto"/>
      <w:jc w:val="center"/>
      <w:rPr>
        <w:rFonts w:ascii="Times New Roman" w:hAnsi="Times New Roman" w:cs="Times New Roman"/>
      </w:rPr>
    </w:pPr>
    <w:r w:rsidRPr="00A66B93">
      <w:rPr>
        <w:rFonts w:ascii="Times New Roman" w:hAnsi="Times New Roman" w:cs="Times New Roman"/>
      </w:rPr>
      <w:t>Zoning Bylaw Review Committee</w:t>
    </w:r>
    <w:r w:rsidR="003A440E">
      <w:rPr>
        <w:rFonts w:ascii="Times New Roman" w:hAnsi="Times New Roman" w:cs="Times New Roman"/>
      </w:rPr>
      <w:t xml:space="preserve"> Meeting</w:t>
    </w:r>
  </w:p>
  <w:p w14:paraId="28A97D5D" w14:textId="77777777" w:rsidR="00A66B93" w:rsidRPr="00A66B93" w:rsidRDefault="00A66B93" w:rsidP="00A66B93">
    <w:pPr>
      <w:spacing w:after="0" w:line="240" w:lineRule="auto"/>
      <w:jc w:val="center"/>
      <w:rPr>
        <w:rFonts w:ascii="Times New Roman" w:hAnsi="Times New Roman" w:cs="Times New Roman"/>
      </w:rPr>
    </w:pPr>
    <w:r w:rsidRPr="00A66B93">
      <w:rPr>
        <w:rFonts w:ascii="Times New Roman" w:hAnsi="Times New Roman" w:cs="Times New Roman"/>
      </w:rPr>
      <w:t>--Continued--</w:t>
    </w:r>
  </w:p>
  <w:p w14:paraId="093B17E1" w14:textId="77777777" w:rsidR="00A66B93" w:rsidRDefault="00A66B93" w:rsidP="00A66B9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0587" w14:textId="77777777" w:rsidR="00D74240" w:rsidRDefault="00D74240" w:rsidP="00D74240">
    <w:pPr>
      <w:pStyle w:val="Header"/>
      <w:jc w:val="center"/>
      <w:rPr>
        <w:noProof/>
      </w:rPr>
    </w:pPr>
    <w:r>
      <w:rPr>
        <w:noProof/>
      </w:rPr>
      <w:drawing>
        <wp:anchor distT="0" distB="0" distL="114300" distR="114300" simplePos="0" relativeHeight="251670528" behindDoc="0" locked="0" layoutInCell="1" allowOverlap="1" wp14:anchorId="71E2D67D" wp14:editId="264B5F77">
          <wp:simplePos x="0" y="0"/>
          <wp:positionH relativeFrom="column">
            <wp:posOffset>2590800</wp:posOffset>
          </wp:positionH>
          <wp:positionV relativeFrom="paragraph">
            <wp:posOffset>-632007</wp:posOffset>
          </wp:positionV>
          <wp:extent cx="713105" cy="719455"/>
          <wp:effectExtent l="0" t="0" r="0" b="4445"/>
          <wp:wrapTopAndBottom/>
          <wp:docPr id="10004957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101A4">
      <w:rPr>
        <w:rFonts w:ascii="Edwardian Script ITC" w:hAnsi="Edwardian Script ITC"/>
        <w:sz w:val="72"/>
        <w:szCs w:val="72"/>
      </w:rPr>
      <w:t>Town of Mendon</w:t>
    </w:r>
    <w:r>
      <w:rPr>
        <w:noProof/>
      </w:rPr>
      <w:t xml:space="preserve"> </w:t>
    </w:r>
  </w:p>
  <w:p w14:paraId="54ED02BA" w14:textId="77777777" w:rsidR="00D74240" w:rsidRDefault="00D74240" w:rsidP="00D74240">
    <w:pPr>
      <w:spacing w:after="0" w:line="240" w:lineRule="auto"/>
      <w:jc w:val="center"/>
      <w:rPr>
        <w:rFonts w:ascii="Times New Roman" w:hAnsi="Times New Roman" w:cs="Times New Roman"/>
        <w:sz w:val="40"/>
        <w:szCs w:val="40"/>
      </w:rPr>
    </w:pPr>
  </w:p>
  <w:p w14:paraId="238E8EFC" w14:textId="77777777" w:rsidR="0075081C" w:rsidRDefault="0075081C" w:rsidP="00D74240">
    <w:pPr>
      <w:spacing w:after="0" w:line="240" w:lineRule="auto"/>
      <w:jc w:val="center"/>
      <w:rPr>
        <w:rFonts w:ascii="Times New Roman" w:hAnsi="Times New Roman" w:cs="Times New Roman"/>
        <w:sz w:val="40"/>
        <w:szCs w:val="40"/>
      </w:rPr>
    </w:pPr>
    <w:r>
      <w:rPr>
        <w:rFonts w:ascii="Times New Roman" w:hAnsi="Times New Roman" w:cs="Times New Roman"/>
        <w:sz w:val="40"/>
        <w:szCs w:val="40"/>
      </w:rPr>
      <w:t>M</w:t>
    </w:r>
    <w:r w:rsidR="00D74240" w:rsidRPr="006101A4">
      <w:rPr>
        <w:rFonts w:ascii="Times New Roman" w:hAnsi="Times New Roman" w:cs="Times New Roman"/>
        <w:sz w:val="40"/>
        <w:szCs w:val="40"/>
      </w:rPr>
      <w:t>inutes</w:t>
    </w:r>
    <w:r>
      <w:rPr>
        <w:rFonts w:ascii="Times New Roman" w:hAnsi="Times New Roman" w:cs="Times New Roman"/>
        <w:sz w:val="40"/>
        <w:szCs w:val="40"/>
      </w:rPr>
      <w:t xml:space="preserve"> </w:t>
    </w:r>
    <w:r w:rsidR="00D74240" w:rsidRPr="006101A4">
      <w:rPr>
        <w:rFonts w:ascii="Times New Roman" w:hAnsi="Times New Roman" w:cs="Times New Roman"/>
        <w:sz w:val="40"/>
        <w:szCs w:val="40"/>
      </w:rPr>
      <w:t>of the</w:t>
    </w:r>
  </w:p>
  <w:p w14:paraId="2F10253A" w14:textId="75BFDBCA" w:rsidR="00D74240" w:rsidRPr="006101A4" w:rsidRDefault="000C62E8" w:rsidP="00D74240">
    <w:pPr>
      <w:spacing w:after="0" w:line="240" w:lineRule="auto"/>
      <w:jc w:val="center"/>
      <w:rPr>
        <w:rFonts w:ascii="Times New Roman" w:hAnsi="Times New Roman" w:cs="Times New Roman"/>
        <w:sz w:val="40"/>
        <w:szCs w:val="40"/>
      </w:rPr>
    </w:pPr>
    <w:r>
      <w:rPr>
        <w:rFonts w:ascii="Times New Roman" w:hAnsi="Times New Roman" w:cs="Times New Roman"/>
        <w:sz w:val="40"/>
        <w:szCs w:val="40"/>
      </w:rPr>
      <w:t xml:space="preserve">January </w:t>
    </w:r>
    <w:r w:rsidR="0075081C">
      <w:rPr>
        <w:rFonts w:ascii="Times New Roman" w:hAnsi="Times New Roman" w:cs="Times New Roman"/>
        <w:sz w:val="40"/>
        <w:szCs w:val="40"/>
      </w:rPr>
      <w:t>7, 202</w:t>
    </w:r>
    <w:r>
      <w:rPr>
        <w:rFonts w:ascii="Times New Roman" w:hAnsi="Times New Roman" w:cs="Times New Roman"/>
        <w:sz w:val="40"/>
        <w:szCs w:val="40"/>
      </w:rPr>
      <w:t>5</w:t>
    </w:r>
  </w:p>
  <w:p w14:paraId="1970E715" w14:textId="77777777" w:rsidR="00D74240" w:rsidRDefault="00D74240" w:rsidP="00D74240">
    <w:pPr>
      <w:spacing w:after="0" w:line="240" w:lineRule="auto"/>
      <w:jc w:val="center"/>
      <w:rPr>
        <w:rFonts w:ascii="Times New Roman" w:hAnsi="Times New Roman" w:cs="Times New Roman"/>
        <w:sz w:val="40"/>
        <w:szCs w:val="40"/>
      </w:rPr>
    </w:pPr>
    <w:r w:rsidRPr="006101A4">
      <w:rPr>
        <w:rFonts w:ascii="Times New Roman" w:hAnsi="Times New Roman" w:cs="Times New Roman"/>
        <w:sz w:val="40"/>
        <w:szCs w:val="40"/>
      </w:rPr>
      <w:t>Zoning Bylaw Review Committee</w:t>
    </w:r>
    <w:r w:rsidR="0075081C">
      <w:rPr>
        <w:rFonts w:ascii="Times New Roman" w:hAnsi="Times New Roman" w:cs="Times New Roman"/>
        <w:sz w:val="40"/>
        <w:szCs w:val="40"/>
      </w:rPr>
      <w:t xml:space="preserve"> Meeting</w:t>
    </w:r>
  </w:p>
  <w:p w14:paraId="1B5DCF46" w14:textId="77777777" w:rsidR="00D74240" w:rsidRDefault="00D74240" w:rsidP="00D7424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4F4D"/>
    <w:multiLevelType w:val="multilevel"/>
    <w:tmpl w:val="E59C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E6393"/>
    <w:multiLevelType w:val="multilevel"/>
    <w:tmpl w:val="9C448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BE5B99"/>
    <w:multiLevelType w:val="multilevel"/>
    <w:tmpl w:val="771C0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3D7763"/>
    <w:multiLevelType w:val="multilevel"/>
    <w:tmpl w:val="ADA88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574CA3"/>
    <w:multiLevelType w:val="multilevel"/>
    <w:tmpl w:val="903CC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A20920"/>
    <w:multiLevelType w:val="multilevel"/>
    <w:tmpl w:val="9FDAF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7D5104"/>
    <w:multiLevelType w:val="multilevel"/>
    <w:tmpl w:val="9836F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B6F49"/>
    <w:multiLevelType w:val="multilevel"/>
    <w:tmpl w:val="28EEA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0D74AF"/>
    <w:multiLevelType w:val="multilevel"/>
    <w:tmpl w:val="6066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9775DD"/>
    <w:multiLevelType w:val="multilevel"/>
    <w:tmpl w:val="F0D4B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5A35C3"/>
    <w:multiLevelType w:val="multilevel"/>
    <w:tmpl w:val="678AA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626464"/>
    <w:multiLevelType w:val="hybridMultilevel"/>
    <w:tmpl w:val="36F4A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A44A0F"/>
    <w:multiLevelType w:val="multilevel"/>
    <w:tmpl w:val="E1308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8A1FAB"/>
    <w:multiLevelType w:val="hybridMultilevel"/>
    <w:tmpl w:val="25B88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4A1486"/>
    <w:multiLevelType w:val="multilevel"/>
    <w:tmpl w:val="1074A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303A87"/>
    <w:multiLevelType w:val="multilevel"/>
    <w:tmpl w:val="2182C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984837"/>
    <w:multiLevelType w:val="multilevel"/>
    <w:tmpl w:val="62108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24362C"/>
    <w:multiLevelType w:val="multilevel"/>
    <w:tmpl w:val="FEF8F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3206868">
    <w:abstractNumId w:val="11"/>
  </w:num>
  <w:num w:numId="2" w16cid:durableId="1422069975">
    <w:abstractNumId w:val="17"/>
  </w:num>
  <w:num w:numId="3" w16cid:durableId="544222049">
    <w:abstractNumId w:val="1"/>
  </w:num>
  <w:num w:numId="4" w16cid:durableId="1878614735">
    <w:abstractNumId w:val="13"/>
  </w:num>
  <w:num w:numId="5" w16cid:durableId="550650446">
    <w:abstractNumId w:val="8"/>
  </w:num>
  <w:num w:numId="6" w16cid:durableId="893153183">
    <w:abstractNumId w:val="12"/>
  </w:num>
  <w:num w:numId="7" w16cid:durableId="1883902786">
    <w:abstractNumId w:val="10"/>
  </w:num>
  <w:num w:numId="8" w16cid:durableId="620724150">
    <w:abstractNumId w:val="15"/>
  </w:num>
  <w:num w:numId="9" w16cid:durableId="616062264">
    <w:abstractNumId w:val="3"/>
  </w:num>
  <w:num w:numId="10" w16cid:durableId="1762602786">
    <w:abstractNumId w:val="9"/>
  </w:num>
  <w:num w:numId="11" w16cid:durableId="1780030213">
    <w:abstractNumId w:val="7"/>
  </w:num>
  <w:num w:numId="12" w16cid:durableId="1441796545">
    <w:abstractNumId w:val="5"/>
  </w:num>
  <w:num w:numId="13" w16cid:durableId="23333217">
    <w:abstractNumId w:val="6"/>
  </w:num>
  <w:num w:numId="14" w16cid:durableId="1428384417">
    <w:abstractNumId w:val="14"/>
  </w:num>
  <w:num w:numId="15" w16cid:durableId="1590189062">
    <w:abstractNumId w:val="0"/>
  </w:num>
  <w:num w:numId="16" w16cid:durableId="575558525">
    <w:abstractNumId w:val="2"/>
  </w:num>
  <w:num w:numId="17" w16cid:durableId="1267811538">
    <w:abstractNumId w:val="4"/>
  </w:num>
  <w:num w:numId="18" w16cid:durableId="8472121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2E8"/>
    <w:rsid w:val="000345B4"/>
    <w:rsid w:val="0004583C"/>
    <w:rsid w:val="00065B53"/>
    <w:rsid w:val="000B1C8F"/>
    <w:rsid w:val="000C62E8"/>
    <w:rsid w:val="00105B7B"/>
    <w:rsid w:val="00115024"/>
    <w:rsid w:val="001624F5"/>
    <w:rsid w:val="00175143"/>
    <w:rsid w:val="00190E15"/>
    <w:rsid w:val="001A1ED1"/>
    <w:rsid w:val="001B689F"/>
    <w:rsid w:val="002143D1"/>
    <w:rsid w:val="00296D86"/>
    <w:rsid w:val="002B264D"/>
    <w:rsid w:val="002B2D7A"/>
    <w:rsid w:val="002C11FD"/>
    <w:rsid w:val="00333C7C"/>
    <w:rsid w:val="003700C4"/>
    <w:rsid w:val="003A440E"/>
    <w:rsid w:val="00471156"/>
    <w:rsid w:val="00471B7F"/>
    <w:rsid w:val="004A3F34"/>
    <w:rsid w:val="004A7FE5"/>
    <w:rsid w:val="004C7EAE"/>
    <w:rsid w:val="004E543F"/>
    <w:rsid w:val="004F12D7"/>
    <w:rsid w:val="004F5EAA"/>
    <w:rsid w:val="004F68D7"/>
    <w:rsid w:val="00542FC1"/>
    <w:rsid w:val="005D5BB1"/>
    <w:rsid w:val="005E48AD"/>
    <w:rsid w:val="005F64E4"/>
    <w:rsid w:val="006032BA"/>
    <w:rsid w:val="006101A4"/>
    <w:rsid w:val="00625F84"/>
    <w:rsid w:val="006A1E94"/>
    <w:rsid w:val="006B1F3B"/>
    <w:rsid w:val="006D2569"/>
    <w:rsid w:val="006F1C7A"/>
    <w:rsid w:val="0075081C"/>
    <w:rsid w:val="00766155"/>
    <w:rsid w:val="007B1156"/>
    <w:rsid w:val="007D0F9C"/>
    <w:rsid w:val="007D22CA"/>
    <w:rsid w:val="007D375C"/>
    <w:rsid w:val="007D5C77"/>
    <w:rsid w:val="007D6DDC"/>
    <w:rsid w:val="008076BD"/>
    <w:rsid w:val="00856427"/>
    <w:rsid w:val="008852E0"/>
    <w:rsid w:val="008C6ABB"/>
    <w:rsid w:val="009067E4"/>
    <w:rsid w:val="00945E78"/>
    <w:rsid w:val="00953821"/>
    <w:rsid w:val="0096522A"/>
    <w:rsid w:val="0099317E"/>
    <w:rsid w:val="009B4F6A"/>
    <w:rsid w:val="00A40C1C"/>
    <w:rsid w:val="00A52C8C"/>
    <w:rsid w:val="00A55C1D"/>
    <w:rsid w:val="00A66B93"/>
    <w:rsid w:val="00AB04C1"/>
    <w:rsid w:val="00B005F4"/>
    <w:rsid w:val="00B07B41"/>
    <w:rsid w:val="00B277E3"/>
    <w:rsid w:val="00BE08BB"/>
    <w:rsid w:val="00C34E50"/>
    <w:rsid w:val="00C7741C"/>
    <w:rsid w:val="00C85904"/>
    <w:rsid w:val="00C86B88"/>
    <w:rsid w:val="00C91D44"/>
    <w:rsid w:val="00CD680B"/>
    <w:rsid w:val="00D43B48"/>
    <w:rsid w:val="00D47EE1"/>
    <w:rsid w:val="00D505B9"/>
    <w:rsid w:val="00D5062F"/>
    <w:rsid w:val="00D74240"/>
    <w:rsid w:val="00D755F2"/>
    <w:rsid w:val="00D77E59"/>
    <w:rsid w:val="00D969EE"/>
    <w:rsid w:val="00DA15B1"/>
    <w:rsid w:val="00DB1688"/>
    <w:rsid w:val="00DB5B33"/>
    <w:rsid w:val="00DB6C53"/>
    <w:rsid w:val="00DC3060"/>
    <w:rsid w:val="00E423AD"/>
    <w:rsid w:val="00E75452"/>
    <w:rsid w:val="00E872AC"/>
    <w:rsid w:val="00EB0D9A"/>
    <w:rsid w:val="00EB3D0F"/>
    <w:rsid w:val="00F37685"/>
    <w:rsid w:val="00FA52F0"/>
    <w:rsid w:val="00FD0B7A"/>
    <w:rsid w:val="00FE048A"/>
    <w:rsid w:val="00FE7976"/>
    <w:rsid w:val="00FF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0A560C"/>
  <w15:chartTrackingRefBased/>
  <w15:docId w15:val="{35CDAE41-8D86-4B56-B836-69C5269B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B93"/>
  </w:style>
  <w:style w:type="paragraph" w:styleId="Heading1">
    <w:name w:val="heading 1"/>
    <w:basedOn w:val="Normal"/>
    <w:next w:val="Normal"/>
    <w:link w:val="Heading1Char"/>
    <w:uiPriority w:val="9"/>
    <w:qFormat/>
    <w:rsid w:val="006101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01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01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1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1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1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1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1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1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1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01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01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1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1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1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1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1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1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01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0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1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01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01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01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01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01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1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1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01A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0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1A4"/>
  </w:style>
  <w:style w:type="paragraph" w:styleId="Footer">
    <w:name w:val="footer"/>
    <w:basedOn w:val="Normal"/>
    <w:link w:val="FooterChar"/>
    <w:uiPriority w:val="99"/>
    <w:unhideWhenUsed/>
    <w:rsid w:val="00610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3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hewClark\Green%20Site%20Services%20Group,%20Inc\GSS%20-%20MCC%20Private\11%20Mendon%20ByLaw%20Review%20Committee\Minutes-Pending\Mendon-Bylaw_Review_Committee-Meeting_Minutes-TEMP-DRAFT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cd5fff-f95d-41da-b69f-c80707c0b301">
      <Terms xmlns="http://schemas.microsoft.com/office/infopath/2007/PartnerControls"/>
    </lcf76f155ced4ddcb4097134ff3c332f>
    <TaxCatchAll xmlns="84ae5549-a44a-4507-bfb1-bd5207a0add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F06100F2A8584D9BDA91A3FCD66FD6" ma:contentTypeVersion="11" ma:contentTypeDescription="Create a new document." ma:contentTypeScope="" ma:versionID="656f54afe813db63f9d40bca0420df40">
  <xsd:schema xmlns:xsd="http://www.w3.org/2001/XMLSchema" xmlns:xs="http://www.w3.org/2001/XMLSchema" xmlns:p="http://schemas.microsoft.com/office/2006/metadata/properties" xmlns:ns2="21cd5fff-f95d-41da-b69f-c80707c0b301" xmlns:ns3="84ae5549-a44a-4507-bfb1-bd5207a0add1" targetNamespace="http://schemas.microsoft.com/office/2006/metadata/properties" ma:root="true" ma:fieldsID="24b6c77e0b2d2e39cf9225e6b799b479" ns2:_="" ns3:_="">
    <xsd:import namespace="21cd5fff-f95d-41da-b69f-c80707c0b301"/>
    <xsd:import namespace="84ae5549-a44a-4507-bfb1-bd5207a0ad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d5fff-f95d-41da-b69f-c80707c0b3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a30b738-8af6-4b4c-b2e7-2ce6c03334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e5549-a44a-4507-bfb1-bd5207a0add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22d28b-4260-42df-b06a-b65c2379673d}" ma:internalName="TaxCatchAll" ma:showField="CatchAllData" ma:web="84ae5549-a44a-4507-bfb1-bd5207a0ad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B3595B-8D7D-4091-8319-A095E47ACAE3}">
  <ds:schemaRefs>
    <ds:schemaRef ds:uri="http://schemas.microsoft.com/office/2006/metadata/properties"/>
    <ds:schemaRef ds:uri="http://schemas.microsoft.com/office/infopath/2007/PartnerControls"/>
    <ds:schemaRef ds:uri="3148a5d9-9290-4450-b8ce-ae4e9841481f"/>
    <ds:schemaRef ds:uri="ad78a24d-c222-4f7d-b823-6dcaac9172f8"/>
  </ds:schemaRefs>
</ds:datastoreItem>
</file>

<file path=customXml/itemProps2.xml><?xml version="1.0" encoding="utf-8"?>
<ds:datastoreItem xmlns:ds="http://schemas.openxmlformats.org/officeDocument/2006/customXml" ds:itemID="{A25A40C5-D43C-4228-9036-356A5650EB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17552B-DB4D-4B58-914A-FF8BBC798D12}"/>
</file>

<file path=docProps/app.xml><?xml version="1.0" encoding="utf-8"?>
<Properties xmlns="http://schemas.openxmlformats.org/officeDocument/2006/extended-properties" xmlns:vt="http://schemas.openxmlformats.org/officeDocument/2006/docPropsVTypes">
  <Template>Mendon-Bylaw_Review_Committee-Meeting_Minutes-TEMP-DRAFTx</Template>
  <TotalTime>5</TotalTime>
  <Pages>3</Pages>
  <Words>554</Words>
  <Characters>3120</Characters>
  <Application>Microsoft Office Word</Application>
  <DocSecurity>0</DocSecurity>
  <Lines>81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Clark</dc:creator>
  <cp:keywords/>
  <dc:description/>
  <cp:lastModifiedBy>Matthew Clark</cp:lastModifiedBy>
  <cp:revision>1</cp:revision>
  <dcterms:created xsi:type="dcterms:W3CDTF">2025-03-04T17:46:00Z</dcterms:created>
  <dcterms:modified xsi:type="dcterms:W3CDTF">2025-03-04T17:51:00Z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302dd641-1a73-4b78-904a-126670ad0d38</vt:lpwstr>
  </property>
  <property fmtid="{D5CDD505-2E9C-101B-9397-08002B2CF9AE}" pid="3" name="ContentTypeId">
    <vt:lpwstr>0x0101002BF06100F2A8584D9BDA91A3FCD66FD6</vt:lpwstr>
  </property>
  <property fmtid="{D5CDD505-2E9C-101B-9397-08002B2CF9AE}" pid="4" name="MediaServiceImageTags">
    <vt:lpwstr/>
  </property>
</Properties>
</file>