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65EC" w14:textId="7E8D92EE" w:rsidR="008F777E" w:rsidRDefault="00274850" w:rsidP="00274850">
      <w:pPr>
        <w:jc w:val="center"/>
        <w:rPr>
          <w:b/>
          <w:i/>
          <w:sz w:val="28"/>
          <w:szCs w:val="28"/>
        </w:rPr>
      </w:pPr>
      <w:r w:rsidRPr="00274850">
        <w:rPr>
          <w:b/>
          <w:i/>
          <w:sz w:val="28"/>
          <w:szCs w:val="28"/>
        </w:rPr>
        <w:t>MINUTES OF MEETING-------------------</w:t>
      </w:r>
      <w:r>
        <w:rPr>
          <w:b/>
          <w:i/>
          <w:sz w:val="28"/>
          <w:szCs w:val="28"/>
        </w:rPr>
        <w:t>------</w:t>
      </w:r>
      <w:r w:rsidR="00E22E1D">
        <w:rPr>
          <w:b/>
          <w:i/>
          <w:sz w:val="28"/>
          <w:szCs w:val="28"/>
        </w:rPr>
        <w:t>-</w:t>
      </w:r>
      <w:r w:rsidR="006C4841">
        <w:rPr>
          <w:b/>
          <w:i/>
          <w:sz w:val="28"/>
          <w:szCs w:val="28"/>
        </w:rPr>
        <w:t>-</w:t>
      </w:r>
      <w:r w:rsidR="00826186">
        <w:rPr>
          <w:b/>
          <w:i/>
          <w:sz w:val="28"/>
          <w:szCs w:val="28"/>
        </w:rPr>
        <w:t>-</w:t>
      </w:r>
      <w:r w:rsidR="00057209">
        <w:rPr>
          <w:b/>
          <w:i/>
          <w:sz w:val="28"/>
          <w:szCs w:val="28"/>
        </w:rPr>
        <w:t>--</w:t>
      </w:r>
      <w:r w:rsidR="00826186">
        <w:rPr>
          <w:b/>
          <w:i/>
          <w:sz w:val="28"/>
          <w:szCs w:val="28"/>
        </w:rPr>
        <w:t>-</w:t>
      </w:r>
      <w:r w:rsidR="0056687F">
        <w:rPr>
          <w:b/>
          <w:i/>
          <w:sz w:val="28"/>
          <w:szCs w:val="28"/>
        </w:rPr>
        <w:t>-</w:t>
      </w:r>
      <w:r w:rsidR="00691324">
        <w:rPr>
          <w:b/>
          <w:i/>
          <w:sz w:val="28"/>
          <w:szCs w:val="28"/>
        </w:rPr>
        <w:t>-</w:t>
      </w:r>
      <w:r w:rsidR="005E447C">
        <w:rPr>
          <w:b/>
          <w:i/>
          <w:sz w:val="28"/>
          <w:szCs w:val="28"/>
        </w:rPr>
        <w:t>---</w:t>
      </w:r>
      <w:r w:rsidR="007F544B">
        <w:rPr>
          <w:b/>
          <w:i/>
          <w:sz w:val="28"/>
          <w:szCs w:val="28"/>
        </w:rPr>
        <w:t>-</w:t>
      </w:r>
      <w:r w:rsidR="002F120B">
        <w:rPr>
          <w:b/>
          <w:i/>
          <w:sz w:val="28"/>
          <w:szCs w:val="28"/>
        </w:rPr>
        <w:t>-</w:t>
      </w:r>
      <w:r w:rsidR="00DB5EA7">
        <w:rPr>
          <w:b/>
          <w:i/>
          <w:sz w:val="28"/>
          <w:szCs w:val="28"/>
        </w:rPr>
        <w:t>----------</w:t>
      </w:r>
      <w:r w:rsidR="002F120B">
        <w:rPr>
          <w:b/>
          <w:i/>
          <w:sz w:val="28"/>
          <w:szCs w:val="28"/>
        </w:rPr>
        <w:t>----</w:t>
      </w:r>
      <w:r w:rsidR="00214D98">
        <w:rPr>
          <w:b/>
          <w:i/>
          <w:sz w:val="28"/>
          <w:szCs w:val="28"/>
        </w:rPr>
        <w:t>-</w:t>
      </w:r>
      <w:r w:rsidR="00EB6A74">
        <w:rPr>
          <w:b/>
          <w:i/>
          <w:sz w:val="28"/>
          <w:szCs w:val="28"/>
        </w:rPr>
        <w:t>-</w:t>
      </w:r>
      <w:r w:rsidRPr="00274850">
        <w:rPr>
          <w:b/>
          <w:i/>
          <w:sz w:val="28"/>
          <w:szCs w:val="28"/>
        </w:rPr>
        <w:t>------</w:t>
      </w:r>
      <w:r w:rsidR="00DB5EA7">
        <w:rPr>
          <w:b/>
          <w:i/>
          <w:sz w:val="28"/>
          <w:szCs w:val="28"/>
        </w:rPr>
        <w:t>JUNE 6</w:t>
      </w:r>
      <w:r w:rsidR="00826186">
        <w:rPr>
          <w:b/>
          <w:i/>
          <w:sz w:val="28"/>
          <w:szCs w:val="28"/>
        </w:rPr>
        <w:t>, 202</w:t>
      </w:r>
      <w:r w:rsidR="00D4558E">
        <w:rPr>
          <w:b/>
          <w:i/>
          <w:sz w:val="28"/>
          <w:szCs w:val="28"/>
        </w:rPr>
        <w:t>2</w:t>
      </w:r>
    </w:p>
    <w:p w14:paraId="222B52EC" w14:textId="0A2164E7" w:rsidR="003C2DE4" w:rsidRDefault="00B22026" w:rsidP="00274850">
      <w:pPr>
        <w:rPr>
          <w:i/>
        </w:rPr>
      </w:pPr>
      <w:r w:rsidRPr="00494D3D">
        <w:rPr>
          <w:i/>
        </w:rPr>
        <w:t>M</w:t>
      </w:r>
      <w:r w:rsidR="00274850" w:rsidRPr="00494D3D">
        <w:rPr>
          <w:i/>
        </w:rPr>
        <w:t xml:space="preserve">eeting called to order at </w:t>
      </w:r>
      <w:r w:rsidR="002C477F" w:rsidRPr="00494D3D">
        <w:rPr>
          <w:i/>
        </w:rPr>
        <w:t>5:</w:t>
      </w:r>
      <w:r w:rsidR="00FA0025" w:rsidRPr="00494D3D">
        <w:rPr>
          <w:i/>
        </w:rPr>
        <w:t>3</w:t>
      </w:r>
      <w:r w:rsidR="002C477F" w:rsidRPr="00494D3D">
        <w:rPr>
          <w:i/>
        </w:rPr>
        <w:t>0</w:t>
      </w:r>
      <w:r w:rsidR="00274850" w:rsidRPr="00494D3D">
        <w:rPr>
          <w:i/>
        </w:rPr>
        <w:t xml:space="preserve"> P.M. </w:t>
      </w:r>
      <w:r w:rsidR="00FA0025" w:rsidRPr="00494D3D">
        <w:rPr>
          <w:i/>
        </w:rPr>
        <w:t xml:space="preserve"> </w:t>
      </w:r>
      <w:r w:rsidR="00CD7C4B" w:rsidRPr="00494D3D">
        <w:rPr>
          <w:i/>
        </w:rPr>
        <w:t xml:space="preserve">Assessor </w:t>
      </w:r>
      <w:r w:rsidR="00FA0025" w:rsidRPr="00494D3D">
        <w:rPr>
          <w:i/>
        </w:rPr>
        <w:t>Chairman</w:t>
      </w:r>
      <w:r w:rsidR="00567DDE" w:rsidRPr="00494D3D">
        <w:rPr>
          <w:i/>
        </w:rPr>
        <w:t xml:space="preserve"> Kevin </w:t>
      </w:r>
      <w:r w:rsidR="00FA07F3">
        <w:rPr>
          <w:i/>
        </w:rPr>
        <w:t>Rudden</w:t>
      </w:r>
      <w:r w:rsidR="00567DDE" w:rsidRPr="00494D3D">
        <w:rPr>
          <w:i/>
        </w:rPr>
        <w:t>,</w:t>
      </w:r>
      <w:r w:rsidR="00826186" w:rsidRPr="00494D3D">
        <w:rPr>
          <w:i/>
        </w:rPr>
        <w:t xml:space="preserve"> Assessor Ken O’Brien</w:t>
      </w:r>
      <w:r w:rsidR="00240A1E">
        <w:rPr>
          <w:i/>
        </w:rPr>
        <w:t xml:space="preserve"> and Principal Assessor Jean Berthold</w:t>
      </w:r>
      <w:r w:rsidR="00D451D4" w:rsidRPr="00494D3D">
        <w:rPr>
          <w:i/>
        </w:rPr>
        <w:t xml:space="preserve"> </w:t>
      </w:r>
      <w:r w:rsidR="00567DDE" w:rsidRPr="00494D3D">
        <w:rPr>
          <w:i/>
        </w:rPr>
        <w:t>are present</w:t>
      </w:r>
      <w:r w:rsidR="00240A1E">
        <w:rPr>
          <w:i/>
        </w:rPr>
        <w:t>.</w:t>
      </w:r>
      <w:r w:rsidR="00B91F36">
        <w:rPr>
          <w:i/>
        </w:rPr>
        <w:t xml:space="preserve">  Assessor Susan Edmonds </w:t>
      </w:r>
      <w:r w:rsidR="00845C17">
        <w:rPr>
          <w:i/>
        </w:rPr>
        <w:t xml:space="preserve">was present via telephone. </w:t>
      </w:r>
      <w:r w:rsidR="00DB5EA7">
        <w:rPr>
          <w:i/>
        </w:rPr>
        <w:t xml:space="preserve"> This meeting is being held in person, remote and being recorded.</w:t>
      </w:r>
      <w:r w:rsidR="00B91F36">
        <w:rPr>
          <w:i/>
        </w:rPr>
        <w:t xml:space="preserve"> </w:t>
      </w:r>
    </w:p>
    <w:p w14:paraId="0B0880CD" w14:textId="77777777" w:rsidR="00DB5EA7" w:rsidRDefault="00DB5EA7" w:rsidP="00274850">
      <w:pPr>
        <w:rPr>
          <w:i/>
        </w:rPr>
      </w:pPr>
      <w:r>
        <w:rPr>
          <w:i/>
        </w:rPr>
        <w:t>The Board reorganizes.</w:t>
      </w:r>
    </w:p>
    <w:p w14:paraId="108CBF2D" w14:textId="14E54D82" w:rsidR="00DB5EA7" w:rsidRDefault="00DB5EA7" w:rsidP="00274850">
      <w:pPr>
        <w:rPr>
          <w:i/>
        </w:rPr>
      </w:pPr>
      <w:r>
        <w:rPr>
          <w:i/>
        </w:rPr>
        <w:t>Motion made by Sue and seconded by Kevin to appoint Ken O’Brien as Chairman of the Board.  Kevin aye, Sue aye, and Ken aye.  Unanimous vote.</w:t>
      </w:r>
    </w:p>
    <w:p w14:paraId="1B3FB560" w14:textId="17B01F3D" w:rsidR="00DB5EA7" w:rsidRDefault="00DB5EA7" w:rsidP="00274850">
      <w:pPr>
        <w:rPr>
          <w:i/>
        </w:rPr>
      </w:pPr>
      <w:r>
        <w:rPr>
          <w:i/>
        </w:rPr>
        <w:t>Motion made by Sue and Ken steps down as Chairman to second appointing Kevin Rudden as Clerk.  Kevin aye, Sue aye and Ken aye.  Unanimous vote.</w:t>
      </w:r>
    </w:p>
    <w:p w14:paraId="61902FCF" w14:textId="3E289FA0" w:rsidR="00DB5EA7" w:rsidRDefault="00DB5EA7" w:rsidP="00274850">
      <w:pPr>
        <w:rPr>
          <w:i/>
        </w:rPr>
      </w:pPr>
      <w:r>
        <w:rPr>
          <w:i/>
        </w:rPr>
        <w:t>Motion made by Kevin and seconded by Sue to appoint Jean M. Berthold as Principal Assessor for Fiscal Year 2023.  Kevin aye, Sue aye and Ken aye.  Unanimous vote.</w:t>
      </w:r>
    </w:p>
    <w:p w14:paraId="78FE7736" w14:textId="77777777" w:rsidR="00D12A91" w:rsidRDefault="0081555C" w:rsidP="00274850">
      <w:pPr>
        <w:rPr>
          <w:i/>
        </w:rPr>
      </w:pPr>
      <w:r>
        <w:rPr>
          <w:i/>
        </w:rPr>
        <w:t>The Board</w:t>
      </w:r>
      <w:r w:rsidR="00DB5EA7">
        <w:rPr>
          <w:i/>
        </w:rPr>
        <w:t xml:space="preserve"> discusses the withdrawal of the Principal Assessor from the Town Hall Union.</w:t>
      </w:r>
      <w:r>
        <w:rPr>
          <w:i/>
        </w:rPr>
        <w:t xml:space="preserve">  Chairman Ken advises that while he is in favor of proceeding, he feels the Board should table this item for a month or two.  Ken reads MGL Chapter 41, Section 25A and MGL Chapter 41, Section 108N1/2.   Conversation ensues including the reason why the Principal Assessor was originally placed in the Town Hall Union and how it is now possible, due to the Municipal Modernization Act, for the Board</w:t>
      </w:r>
      <w:r w:rsidR="00D12A91">
        <w:rPr>
          <w:i/>
        </w:rPr>
        <w:t xml:space="preserve"> of Assessors</w:t>
      </w:r>
      <w:r>
        <w:rPr>
          <w:i/>
        </w:rPr>
        <w:t xml:space="preserve"> to negotiate and enter into a contract with this position.</w:t>
      </w:r>
      <w:r w:rsidR="00D12A91">
        <w:rPr>
          <w:i/>
        </w:rPr>
        <w:t xml:space="preserve">  Motion made by Kevin and seconded by Sue to hold off temporarily and move forward in the near future.  Sue aye, Kevin aye and Ken aye.  Unanimous vote.</w:t>
      </w:r>
    </w:p>
    <w:p w14:paraId="3B3944C7" w14:textId="6ED7830A" w:rsidR="00D12A91" w:rsidRDefault="00D12A91" w:rsidP="00274850">
      <w:pPr>
        <w:rPr>
          <w:i/>
        </w:rPr>
      </w:pPr>
      <w:r>
        <w:rPr>
          <w:i/>
        </w:rPr>
        <w:t>Motion made by Kevin and seconded by Sue to approve the minutes of 2/28/22.  Kevin aye, Sue aye and Ken aye.  Unanimous vote.</w:t>
      </w:r>
    </w:p>
    <w:p w14:paraId="5CCB175C" w14:textId="71BCC89B" w:rsidR="00D12A91" w:rsidRDefault="00D12A91" w:rsidP="00274850">
      <w:pPr>
        <w:rPr>
          <w:i/>
        </w:rPr>
      </w:pPr>
      <w:r>
        <w:rPr>
          <w:i/>
        </w:rPr>
        <w:t>The Board signs the end of month Motor Vehicle Abatement Reports and the end of month Real Estate Abatement Report.</w:t>
      </w:r>
    </w:p>
    <w:p w14:paraId="021DA491" w14:textId="03268481" w:rsidR="00DE32AA" w:rsidRDefault="00D12A91" w:rsidP="00274850">
      <w:pPr>
        <w:rPr>
          <w:i/>
        </w:rPr>
      </w:pPr>
      <w:r>
        <w:rPr>
          <w:i/>
        </w:rPr>
        <w:t xml:space="preserve">Principal Assessor Jean advises the Board that Paul S. Kapinos Valuation Services Co. contract is expiring June 30, 2022.  She advises that she </w:t>
      </w:r>
      <w:r w:rsidR="00DE32AA">
        <w:rPr>
          <w:i/>
        </w:rPr>
        <w:t xml:space="preserve">has submitted a Goods and Services Legal Notice for Request for Sealed Requests to the Secretary of States Office to appear in the Central Register.  This notice should appear as of today and will fulfill the obligations of Chapter 30B.  The </w:t>
      </w:r>
      <w:r w:rsidR="00ED1A2A">
        <w:rPr>
          <w:i/>
        </w:rPr>
        <w:t>RFPs</w:t>
      </w:r>
      <w:r w:rsidR="00DE32AA">
        <w:rPr>
          <w:i/>
        </w:rPr>
        <w:t xml:space="preserve"> for the implementation of a valuation program Fiscal Years 2023 through 2025 will be due in our office by June 22, 2022.</w:t>
      </w:r>
    </w:p>
    <w:p w14:paraId="689A1AD4" w14:textId="496E9AB2" w:rsidR="001F06C4" w:rsidRDefault="00E576A9" w:rsidP="00274850">
      <w:pPr>
        <w:rPr>
          <w:i/>
        </w:rPr>
      </w:pPr>
      <w:r>
        <w:rPr>
          <w:i/>
        </w:rPr>
        <w:t xml:space="preserve">The Board discusses the second Open Meeting Law Complaint filed by Mark Reil.  Chairman Ken reads the complaint and discusses it with the other members.  </w:t>
      </w:r>
      <w:r>
        <w:rPr>
          <w:i/>
        </w:rPr>
        <w:tab/>
        <w:t xml:space="preserve">Chairman Ken advises that no ill intention was done, more of a misunderstanding but apologizes to the public if the Board did do something wrong.  </w:t>
      </w:r>
      <w:r w:rsidR="001F06C4">
        <w:rPr>
          <w:i/>
        </w:rPr>
        <w:t xml:space="preserve">Mr. Reil accuses two members of deliberating in </w:t>
      </w:r>
      <w:r w:rsidR="00ED1A2A">
        <w:rPr>
          <w:i/>
        </w:rPr>
        <w:t>an</w:t>
      </w:r>
      <w:r w:rsidR="001F06C4">
        <w:rPr>
          <w:i/>
        </w:rPr>
        <w:t xml:space="preserve"> email chain when they responded to an email forwarded by the Principal Assessor by responding to “all”.  </w:t>
      </w:r>
      <w:r>
        <w:rPr>
          <w:i/>
        </w:rPr>
        <w:t>Kevin advises that knowing the other two members who were accused of wrongdoing, he is sure it was not intentionally done.  Chairman Ken states that this is a petty issue and does not speak to the office’s work product.</w:t>
      </w:r>
      <w:r w:rsidR="001F06C4">
        <w:rPr>
          <w:i/>
        </w:rPr>
        <w:t xml:space="preserve">  </w:t>
      </w:r>
      <w:r w:rsidR="00ED1A2A">
        <w:rPr>
          <w:i/>
        </w:rPr>
        <w:t xml:space="preserve">Kevin advises that all work performed in the Assessor’s Office is highly scrutinized by the Department of Revenue and this office receives high praise.  </w:t>
      </w:r>
      <w:r w:rsidR="001F06C4">
        <w:rPr>
          <w:i/>
        </w:rPr>
        <w:t xml:space="preserve">Further, Chairman Ken states that the night prior to the election, the Select Board chose to meet and open contracts that had been negotiated in good faith and signed, to give larger raises than originally negotiated.  This includes the Town Administrator whose signed contract stipulated a 0% raise for </w:t>
      </w:r>
      <w:r w:rsidR="001F06C4">
        <w:rPr>
          <w:i/>
        </w:rPr>
        <w:lastRenderedPageBreak/>
        <w:t>FY2022 and now will receive a retroactive 4%.   Chairman Ken feels that should include showing up to work at the Town Hall.</w:t>
      </w:r>
    </w:p>
    <w:p w14:paraId="72B0D733" w14:textId="77777777" w:rsidR="007F4EC5" w:rsidRDefault="001F06C4" w:rsidP="00274850">
      <w:pPr>
        <w:rPr>
          <w:i/>
        </w:rPr>
      </w:pPr>
      <w:r>
        <w:rPr>
          <w:i/>
        </w:rPr>
        <w:t xml:space="preserve">The Board discusses an email </w:t>
      </w:r>
      <w:r w:rsidR="007F4EC5">
        <w:rPr>
          <w:i/>
        </w:rPr>
        <w:t>forwarded by the Human Resources Officer to the Principal Assessor regarding the approval of her weekly payroll submissions, vacation and sick time requests.  Motion made by Sue and seconded by Kevin to forward a response to the HRO advising that the Principal Assessor’s position is a salaried Department Head and does not require an approval of the payroll submissions, vacation and/or sick requests.  Sue aye, Kevin aye and Ken aye.  Unanimous vote.</w:t>
      </w:r>
    </w:p>
    <w:p w14:paraId="04A8B0B9" w14:textId="4220CDE4" w:rsidR="007F4EC5" w:rsidRDefault="007F4EC5" w:rsidP="00274850">
      <w:pPr>
        <w:rPr>
          <w:i/>
        </w:rPr>
      </w:pPr>
      <w:r>
        <w:rPr>
          <w:i/>
        </w:rPr>
        <w:t>Sue departs the meeting.</w:t>
      </w:r>
    </w:p>
    <w:p w14:paraId="07656D8A" w14:textId="1CF163B2" w:rsidR="007F4EC5" w:rsidRDefault="007F4EC5" w:rsidP="00274850">
      <w:pPr>
        <w:rPr>
          <w:i/>
        </w:rPr>
      </w:pPr>
      <w:r>
        <w:rPr>
          <w:i/>
        </w:rPr>
        <w:t>Motion made by Kevin and Ken steps down as Chairman to adjourn the meeting at 6:00 P.M.   Kevin aye, Ken aye.  Motion carries.</w:t>
      </w:r>
    </w:p>
    <w:p w14:paraId="738A533E" w14:textId="77777777" w:rsidR="00ED1A2A" w:rsidRDefault="00ED1A2A" w:rsidP="00274850">
      <w:pPr>
        <w:rPr>
          <w:i/>
        </w:rPr>
      </w:pPr>
    </w:p>
    <w:p w14:paraId="1FF4CD4E" w14:textId="025671B8" w:rsidR="00494D3D" w:rsidRDefault="003B479A" w:rsidP="00274850">
      <w:pPr>
        <w:rPr>
          <w:i/>
        </w:rPr>
      </w:pPr>
      <w:r w:rsidRPr="00494D3D">
        <w:rPr>
          <w:i/>
        </w:rPr>
        <w:t>Respectfully submitted,</w:t>
      </w:r>
    </w:p>
    <w:p w14:paraId="620D6DC0" w14:textId="77777777" w:rsidR="00494D3D" w:rsidRDefault="00494D3D" w:rsidP="00274850">
      <w:pPr>
        <w:rPr>
          <w:i/>
        </w:rPr>
      </w:pPr>
    </w:p>
    <w:p w14:paraId="578A4E58" w14:textId="6A8FF9F9" w:rsidR="00575D28" w:rsidRDefault="007F4EC5" w:rsidP="00B703EA">
      <w:pPr>
        <w:rPr>
          <w:i/>
        </w:rPr>
      </w:pPr>
      <w:r>
        <w:rPr>
          <w:i/>
        </w:rPr>
        <w:t>Kevin Rudden</w:t>
      </w:r>
      <w:r w:rsidR="002F120B">
        <w:rPr>
          <w:i/>
        </w:rPr>
        <w:t xml:space="preserve">, </w:t>
      </w:r>
      <w:r>
        <w:rPr>
          <w:i/>
        </w:rPr>
        <w:t>Clerk</w:t>
      </w:r>
    </w:p>
    <w:p w14:paraId="2F664A58" w14:textId="77777777" w:rsidR="002F120B" w:rsidRPr="00494D3D" w:rsidRDefault="002F120B" w:rsidP="00B703EA">
      <w:pPr>
        <w:rPr>
          <w:i/>
        </w:rPr>
      </w:pPr>
    </w:p>
    <w:p w14:paraId="5B15CF02" w14:textId="77777777" w:rsidR="00575D28" w:rsidRPr="00494D3D" w:rsidRDefault="00575D28" w:rsidP="003B479A">
      <w:pPr>
        <w:jc w:val="center"/>
        <w:rPr>
          <w:i/>
        </w:rPr>
      </w:pPr>
    </w:p>
    <w:p w14:paraId="290EA3D9" w14:textId="2CE122CD" w:rsidR="00274850" w:rsidRPr="00494D3D" w:rsidRDefault="003B479A" w:rsidP="003B479A">
      <w:pPr>
        <w:jc w:val="center"/>
        <w:rPr>
          <w:i/>
        </w:rPr>
      </w:pPr>
      <w:r w:rsidRPr="00494D3D">
        <w:rPr>
          <w:i/>
        </w:rPr>
        <w:t>MINUTES APPROVED</w:t>
      </w:r>
      <w:r w:rsidR="003C2DE4">
        <w:rPr>
          <w:i/>
        </w:rPr>
        <w:t>:</w:t>
      </w:r>
      <w:r w:rsidR="008B0346">
        <w:rPr>
          <w:i/>
        </w:rPr>
        <w:t xml:space="preserve">  </w:t>
      </w:r>
      <w:r w:rsidR="00335621">
        <w:rPr>
          <w:i/>
        </w:rPr>
        <w:t>6/27/2022</w:t>
      </w:r>
    </w:p>
    <w:sectPr w:rsidR="00274850" w:rsidRPr="00494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27A4"/>
    <w:multiLevelType w:val="hybridMultilevel"/>
    <w:tmpl w:val="D996DB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49A00BF"/>
    <w:multiLevelType w:val="hybridMultilevel"/>
    <w:tmpl w:val="BC162E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503521038">
    <w:abstractNumId w:val="0"/>
  </w:num>
  <w:num w:numId="2" w16cid:durableId="1383214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50"/>
    <w:rsid w:val="00000FAA"/>
    <w:rsid w:val="0002201C"/>
    <w:rsid w:val="00057209"/>
    <w:rsid w:val="000645AE"/>
    <w:rsid w:val="0006541B"/>
    <w:rsid w:val="00086E4A"/>
    <w:rsid w:val="0009061A"/>
    <w:rsid w:val="0009611E"/>
    <w:rsid w:val="000A4D05"/>
    <w:rsid w:val="000B3767"/>
    <w:rsid w:val="000C12D3"/>
    <w:rsid w:val="00115119"/>
    <w:rsid w:val="00170C73"/>
    <w:rsid w:val="00173D05"/>
    <w:rsid w:val="0019734A"/>
    <w:rsid w:val="001B7639"/>
    <w:rsid w:val="001D2CB6"/>
    <w:rsid w:val="001F06C4"/>
    <w:rsid w:val="001F2602"/>
    <w:rsid w:val="00212F48"/>
    <w:rsid w:val="00214D98"/>
    <w:rsid w:val="00222C75"/>
    <w:rsid w:val="00227C7A"/>
    <w:rsid w:val="00240A1E"/>
    <w:rsid w:val="002479C7"/>
    <w:rsid w:val="002504C8"/>
    <w:rsid w:val="00257707"/>
    <w:rsid w:val="00274850"/>
    <w:rsid w:val="002960CF"/>
    <w:rsid w:val="002B222F"/>
    <w:rsid w:val="002C477F"/>
    <w:rsid w:val="002E3E36"/>
    <w:rsid w:val="002F120B"/>
    <w:rsid w:val="0030491F"/>
    <w:rsid w:val="0032385E"/>
    <w:rsid w:val="00335621"/>
    <w:rsid w:val="00337354"/>
    <w:rsid w:val="0036227E"/>
    <w:rsid w:val="00372436"/>
    <w:rsid w:val="00382B32"/>
    <w:rsid w:val="003B1AE6"/>
    <w:rsid w:val="003B479A"/>
    <w:rsid w:val="003C1040"/>
    <w:rsid w:val="003C2DE4"/>
    <w:rsid w:val="00405110"/>
    <w:rsid w:val="00415C00"/>
    <w:rsid w:val="0042537D"/>
    <w:rsid w:val="00425CBE"/>
    <w:rsid w:val="004833E1"/>
    <w:rsid w:val="00494D3D"/>
    <w:rsid w:val="004D0EE7"/>
    <w:rsid w:val="00515761"/>
    <w:rsid w:val="00520AA9"/>
    <w:rsid w:val="00521D4D"/>
    <w:rsid w:val="00524CA8"/>
    <w:rsid w:val="00535C4D"/>
    <w:rsid w:val="00546F0C"/>
    <w:rsid w:val="0056687F"/>
    <w:rsid w:val="00566F59"/>
    <w:rsid w:val="00567DDE"/>
    <w:rsid w:val="00574ECB"/>
    <w:rsid w:val="00575D28"/>
    <w:rsid w:val="0058108E"/>
    <w:rsid w:val="005A3138"/>
    <w:rsid w:val="005A6895"/>
    <w:rsid w:val="005E447C"/>
    <w:rsid w:val="005F01AE"/>
    <w:rsid w:val="005F53E4"/>
    <w:rsid w:val="00610104"/>
    <w:rsid w:val="00612AF5"/>
    <w:rsid w:val="006776F3"/>
    <w:rsid w:val="00690FAE"/>
    <w:rsid w:val="00691324"/>
    <w:rsid w:val="0069234D"/>
    <w:rsid w:val="006A05DB"/>
    <w:rsid w:val="006A5591"/>
    <w:rsid w:val="006B1D8A"/>
    <w:rsid w:val="006B3BAE"/>
    <w:rsid w:val="006B78C6"/>
    <w:rsid w:val="006C11AF"/>
    <w:rsid w:val="006C3CF3"/>
    <w:rsid w:val="006C4841"/>
    <w:rsid w:val="006D71CB"/>
    <w:rsid w:val="006D7FBD"/>
    <w:rsid w:val="006F5FED"/>
    <w:rsid w:val="00704E90"/>
    <w:rsid w:val="00707260"/>
    <w:rsid w:val="00731CA5"/>
    <w:rsid w:val="00765B84"/>
    <w:rsid w:val="00773E56"/>
    <w:rsid w:val="00777491"/>
    <w:rsid w:val="007A0D4F"/>
    <w:rsid w:val="007A4B37"/>
    <w:rsid w:val="007A7BEB"/>
    <w:rsid w:val="007B3774"/>
    <w:rsid w:val="007B39C8"/>
    <w:rsid w:val="007F4EC5"/>
    <w:rsid w:val="007F544B"/>
    <w:rsid w:val="007F6872"/>
    <w:rsid w:val="008007FB"/>
    <w:rsid w:val="00804DF9"/>
    <w:rsid w:val="008061EE"/>
    <w:rsid w:val="0081555C"/>
    <w:rsid w:val="00826186"/>
    <w:rsid w:val="00843673"/>
    <w:rsid w:val="00843CA4"/>
    <w:rsid w:val="00845C17"/>
    <w:rsid w:val="00847F2D"/>
    <w:rsid w:val="008542BB"/>
    <w:rsid w:val="0087139F"/>
    <w:rsid w:val="00877987"/>
    <w:rsid w:val="008A08EE"/>
    <w:rsid w:val="008A2F70"/>
    <w:rsid w:val="008A5B60"/>
    <w:rsid w:val="008B0346"/>
    <w:rsid w:val="008B5044"/>
    <w:rsid w:val="008F777E"/>
    <w:rsid w:val="008F7F22"/>
    <w:rsid w:val="009359F0"/>
    <w:rsid w:val="00966D00"/>
    <w:rsid w:val="009A41DE"/>
    <w:rsid w:val="00A338C6"/>
    <w:rsid w:val="00A45A6F"/>
    <w:rsid w:val="00A615B8"/>
    <w:rsid w:val="00A6466C"/>
    <w:rsid w:val="00A65BBB"/>
    <w:rsid w:val="00A81086"/>
    <w:rsid w:val="00A910F1"/>
    <w:rsid w:val="00AA5247"/>
    <w:rsid w:val="00AC00F5"/>
    <w:rsid w:val="00AD2BAE"/>
    <w:rsid w:val="00AD565F"/>
    <w:rsid w:val="00AE4A9B"/>
    <w:rsid w:val="00B15494"/>
    <w:rsid w:val="00B20EF9"/>
    <w:rsid w:val="00B22026"/>
    <w:rsid w:val="00B22F47"/>
    <w:rsid w:val="00B322E2"/>
    <w:rsid w:val="00B4262B"/>
    <w:rsid w:val="00B703EA"/>
    <w:rsid w:val="00B90B48"/>
    <w:rsid w:val="00B91F36"/>
    <w:rsid w:val="00BB2979"/>
    <w:rsid w:val="00BD6096"/>
    <w:rsid w:val="00BE6DE2"/>
    <w:rsid w:val="00BF4FA8"/>
    <w:rsid w:val="00BF5361"/>
    <w:rsid w:val="00C05B5E"/>
    <w:rsid w:val="00C16AF3"/>
    <w:rsid w:val="00C36653"/>
    <w:rsid w:val="00C53F1B"/>
    <w:rsid w:val="00C550FA"/>
    <w:rsid w:val="00C57677"/>
    <w:rsid w:val="00C64CEB"/>
    <w:rsid w:val="00C869B2"/>
    <w:rsid w:val="00CA0646"/>
    <w:rsid w:val="00CA34FC"/>
    <w:rsid w:val="00CA46AE"/>
    <w:rsid w:val="00CA7447"/>
    <w:rsid w:val="00CC45AD"/>
    <w:rsid w:val="00CD7C4B"/>
    <w:rsid w:val="00CF1E8F"/>
    <w:rsid w:val="00D12A91"/>
    <w:rsid w:val="00D12E63"/>
    <w:rsid w:val="00D27398"/>
    <w:rsid w:val="00D451D4"/>
    <w:rsid w:val="00D4558E"/>
    <w:rsid w:val="00D817D9"/>
    <w:rsid w:val="00DB3178"/>
    <w:rsid w:val="00DB5EA7"/>
    <w:rsid w:val="00DD21B6"/>
    <w:rsid w:val="00DE32AA"/>
    <w:rsid w:val="00E028F1"/>
    <w:rsid w:val="00E11E9C"/>
    <w:rsid w:val="00E22E1D"/>
    <w:rsid w:val="00E5299E"/>
    <w:rsid w:val="00E576A9"/>
    <w:rsid w:val="00E95C1A"/>
    <w:rsid w:val="00EB1028"/>
    <w:rsid w:val="00EB4A1C"/>
    <w:rsid w:val="00EB6A74"/>
    <w:rsid w:val="00EC23EE"/>
    <w:rsid w:val="00ED1A2A"/>
    <w:rsid w:val="00ED6BB7"/>
    <w:rsid w:val="00EE006F"/>
    <w:rsid w:val="00F259F2"/>
    <w:rsid w:val="00F3039B"/>
    <w:rsid w:val="00F444BE"/>
    <w:rsid w:val="00F44E23"/>
    <w:rsid w:val="00F918C3"/>
    <w:rsid w:val="00FA0025"/>
    <w:rsid w:val="00FA07F3"/>
    <w:rsid w:val="00FD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DC5A"/>
  <w15:chartTrackingRefBased/>
  <w15:docId w15:val="{4C45F5BB-D7F1-49C2-BFE5-DE16FB9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5E"/>
    <w:rPr>
      <w:rFonts w:ascii="Segoe UI" w:hAnsi="Segoe UI" w:cs="Segoe UI"/>
      <w:sz w:val="18"/>
      <w:szCs w:val="18"/>
    </w:rPr>
  </w:style>
  <w:style w:type="paragraph" w:styleId="ListParagraph">
    <w:name w:val="List Paragraph"/>
    <w:basedOn w:val="Normal"/>
    <w:uiPriority w:val="34"/>
    <w:qFormat/>
    <w:rsid w:val="0025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35143-0517-4890-A7C9-E71070BF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Berthold</dc:creator>
  <cp:keywords/>
  <dc:description/>
  <cp:lastModifiedBy>Jean Berthold</cp:lastModifiedBy>
  <cp:revision>3</cp:revision>
  <cp:lastPrinted>2021-12-15T15:23:00Z</cp:lastPrinted>
  <dcterms:created xsi:type="dcterms:W3CDTF">2022-06-08T18:41:00Z</dcterms:created>
  <dcterms:modified xsi:type="dcterms:W3CDTF">2022-06-28T14:19:00Z</dcterms:modified>
</cp:coreProperties>
</file>